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5ECC1" w14:textId="77777777" w:rsidR="00D24E88" w:rsidRPr="00581F42" w:rsidRDefault="00D24E88" w:rsidP="009E3B03">
      <w:pPr>
        <w:pStyle w:val="a6"/>
        <w:shd w:val="clear" w:color="auto" w:fill="FFFFFF"/>
        <w:spacing w:before="100" w:beforeAutospacing="1" w:after="100" w:afterAutospacing="1" w:line="360" w:lineRule="auto"/>
        <w:ind w:left="426" w:right="304"/>
        <w:jc w:val="both"/>
        <w:rPr>
          <w:rStyle w:val="a4"/>
          <w:rFonts w:ascii="Arial" w:hAnsi="Arial" w:cs="Arial"/>
          <w:b/>
          <w:bCs/>
        </w:rPr>
      </w:pPr>
    </w:p>
    <w:p w14:paraId="0E989896" w14:textId="77777777" w:rsidR="00D24E88" w:rsidRPr="00ED0F7B" w:rsidRDefault="009E3B03" w:rsidP="0039457F">
      <w:pPr>
        <w:pStyle w:val="a6"/>
        <w:shd w:val="clear" w:color="auto" w:fill="FFFFFF"/>
        <w:spacing w:before="100" w:beforeAutospacing="1" w:after="100" w:afterAutospacing="1" w:line="360" w:lineRule="auto"/>
        <w:ind w:left="426" w:right="304" w:hanging="142"/>
        <w:jc w:val="both"/>
        <w:rPr>
          <w:rStyle w:val="a4"/>
          <w:rFonts w:ascii="Arial" w:eastAsia="Arial" w:hAnsi="Arial" w:cs="Arial"/>
          <w:b/>
          <w:bCs/>
          <w:sz w:val="24"/>
          <w:szCs w:val="24"/>
        </w:rPr>
      </w:pPr>
      <w:r w:rsidRPr="00ED0F7B">
        <w:rPr>
          <w:rStyle w:val="a4"/>
          <w:rFonts w:ascii="Arial" w:hAnsi="Arial" w:cs="Arial"/>
          <w:b/>
          <w:bCs/>
          <w:sz w:val="24"/>
          <w:szCs w:val="24"/>
        </w:rPr>
        <w:t>Αθήνα</w:t>
      </w:r>
      <w:r w:rsidR="003C3A6D" w:rsidRPr="00ED0F7B">
        <w:rPr>
          <w:rStyle w:val="a4"/>
          <w:rFonts w:ascii="Arial" w:hAnsi="Arial" w:cs="Arial"/>
          <w:b/>
          <w:bCs/>
          <w:sz w:val="24"/>
          <w:szCs w:val="24"/>
        </w:rPr>
        <w:t xml:space="preserve">, </w:t>
      </w:r>
      <w:r w:rsidR="00B447FD">
        <w:rPr>
          <w:rStyle w:val="a4"/>
          <w:rFonts w:ascii="Arial" w:hAnsi="Arial" w:cs="Arial"/>
          <w:b/>
          <w:bCs/>
          <w:sz w:val="24"/>
          <w:szCs w:val="24"/>
        </w:rPr>
        <w:t>2</w:t>
      </w:r>
      <w:r w:rsidR="00B01F8A">
        <w:rPr>
          <w:rStyle w:val="a4"/>
          <w:rFonts w:ascii="Arial" w:hAnsi="Arial" w:cs="Arial"/>
          <w:b/>
          <w:bCs/>
          <w:sz w:val="24"/>
          <w:szCs w:val="24"/>
        </w:rPr>
        <w:t>3/</w:t>
      </w:r>
      <w:r w:rsidR="00263D10" w:rsidRPr="00ED0F7B">
        <w:rPr>
          <w:rStyle w:val="a4"/>
          <w:rFonts w:ascii="Arial" w:hAnsi="Arial" w:cs="Arial"/>
          <w:b/>
          <w:bCs/>
          <w:sz w:val="24"/>
          <w:szCs w:val="24"/>
        </w:rPr>
        <w:t>0</w:t>
      </w:r>
      <w:r w:rsidR="00EE29C2" w:rsidRPr="00ED0F7B">
        <w:rPr>
          <w:rStyle w:val="a4"/>
          <w:rFonts w:ascii="Arial" w:hAnsi="Arial" w:cs="Arial"/>
          <w:b/>
          <w:bCs/>
          <w:sz w:val="24"/>
          <w:szCs w:val="24"/>
        </w:rPr>
        <w:t>4</w:t>
      </w:r>
      <w:r w:rsidR="00403DB1" w:rsidRPr="00ED0F7B">
        <w:rPr>
          <w:rStyle w:val="a4"/>
          <w:rFonts w:ascii="Arial" w:hAnsi="Arial" w:cs="Arial"/>
          <w:b/>
          <w:bCs/>
          <w:sz w:val="24"/>
          <w:szCs w:val="24"/>
        </w:rPr>
        <w:t>/201</w:t>
      </w:r>
      <w:r w:rsidR="00D6384D" w:rsidRPr="00ED0F7B">
        <w:rPr>
          <w:rStyle w:val="a4"/>
          <w:rFonts w:ascii="Arial" w:hAnsi="Arial" w:cs="Arial"/>
          <w:b/>
          <w:bCs/>
          <w:sz w:val="24"/>
          <w:szCs w:val="24"/>
        </w:rPr>
        <w:t>8</w:t>
      </w:r>
    </w:p>
    <w:p w14:paraId="0F225842" w14:textId="77777777" w:rsidR="0039457F" w:rsidRPr="00ED0F7B" w:rsidRDefault="003B2117" w:rsidP="003945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ind w:left="283" w:right="340"/>
        <w:jc w:val="center"/>
        <w:rPr>
          <w:rFonts w:ascii="Arial" w:eastAsia="Times New Roman" w:hAnsi="Arial" w:cs="Arial"/>
          <w:b/>
          <w:bCs/>
          <w:color w:val="000000"/>
          <w:u w:val="single"/>
          <w:bdr w:val="none" w:sz="0" w:space="0" w:color="auto"/>
          <w:lang w:val="el-GR" w:eastAsia="el-GR"/>
        </w:rPr>
      </w:pPr>
      <w:r w:rsidRPr="00ED0F7B">
        <w:rPr>
          <w:rFonts w:ascii="Arial" w:eastAsia="Times New Roman" w:hAnsi="Arial" w:cs="Arial"/>
          <w:b/>
          <w:bCs/>
          <w:color w:val="000000"/>
          <w:u w:val="single"/>
          <w:bdr w:val="none" w:sz="0" w:space="0" w:color="auto"/>
          <w:lang w:val="el-GR" w:eastAsia="el-GR"/>
        </w:rPr>
        <w:t>ΕΡΩΤΗΣΗ</w:t>
      </w:r>
    </w:p>
    <w:p w14:paraId="33A0A46F" w14:textId="77777777" w:rsidR="00126415" w:rsidRPr="00ED0F7B" w:rsidRDefault="003B2117" w:rsidP="001264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ind w:left="283" w:right="340"/>
        <w:rPr>
          <w:rFonts w:ascii="Arial" w:eastAsia="Times New Roman" w:hAnsi="Arial" w:cs="Arial"/>
          <w:b/>
          <w:bCs/>
          <w:color w:val="000000"/>
          <w:bdr w:val="none" w:sz="0" w:space="0" w:color="auto"/>
          <w:lang w:val="el-GR" w:eastAsia="el-GR"/>
        </w:rPr>
      </w:pPr>
      <w:r w:rsidRPr="00ED0F7B">
        <w:rPr>
          <w:rFonts w:ascii="Arial" w:eastAsia="Times New Roman" w:hAnsi="Arial" w:cs="Arial"/>
          <w:b/>
          <w:bCs/>
          <w:color w:val="000000"/>
          <w:bdr w:val="none" w:sz="0" w:space="0" w:color="auto"/>
          <w:lang w:val="el-GR" w:eastAsia="el-GR"/>
        </w:rPr>
        <w:t xml:space="preserve">ΠΡΟΣ: </w:t>
      </w:r>
      <w:r w:rsidR="00126415" w:rsidRPr="00ED0F7B">
        <w:rPr>
          <w:rFonts w:ascii="Arial" w:eastAsia="Times New Roman" w:hAnsi="Arial" w:cs="Arial"/>
          <w:b/>
          <w:bCs/>
          <w:color w:val="000000"/>
          <w:bdr w:val="none" w:sz="0" w:space="0" w:color="auto"/>
          <w:lang w:val="el-GR" w:eastAsia="el-GR"/>
        </w:rPr>
        <w:t xml:space="preserve">1. Υπουργό </w:t>
      </w:r>
      <w:r w:rsidR="00C409E4" w:rsidRPr="00ED0F7B">
        <w:rPr>
          <w:rFonts w:ascii="Arial" w:eastAsia="Times New Roman" w:hAnsi="Arial" w:cs="Arial"/>
          <w:b/>
          <w:bCs/>
          <w:color w:val="000000"/>
          <w:bdr w:val="none" w:sz="0" w:space="0" w:color="auto"/>
          <w:lang w:val="el-GR" w:eastAsia="el-GR"/>
        </w:rPr>
        <w:t>Μεταναστευτικής Πολιτικής</w:t>
      </w:r>
    </w:p>
    <w:p w14:paraId="34D1029A" w14:textId="77777777" w:rsidR="00126415" w:rsidRPr="00ED0F7B" w:rsidRDefault="00126415" w:rsidP="001264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ind w:left="283" w:right="340"/>
        <w:rPr>
          <w:rFonts w:ascii="Arial" w:eastAsia="Times New Roman" w:hAnsi="Arial" w:cs="Arial"/>
          <w:b/>
          <w:bCs/>
          <w:color w:val="000000"/>
          <w:bdr w:val="none" w:sz="0" w:space="0" w:color="auto"/>
          <w:lang w:val="el-GR" w:eastAsia="el-GR"/>
        </w:rPr>
      </w:pPr>
      <w:r w:rsidRPr="00ED0F7B">
        <w:rPr>
          <w:rFonts w:ascii="Arial" w:eastAsia="Times New Roman" w:hAnsi="Arial" w:cs="Arial"/>
          <w:b/>
          <w:bCs/>
          <w:color w:val="000000"/>
          <w:bdr w:val="none" w:sz="0" w:space="0" w:color="auto"/>
          <w:lang w:val="el-GR" w:eastAsia="el-GR"/>
        </w:rPr>
        <w:tab/>
        <w:t xml:space="preserve">     2. Υπουργό </w:t>
      </w:r>
      <w:r w:rsidR="008746DA" w:rsidRPr="00ED0F7B">
        <w:rPr>
          <w:rFonts w:ascii="Arial" w:eastAsia="Times New Roman" w:hAnsi="Arial" w:cs="Arial"/>
          <w:b/>
          <w:bCs/>
          <w:color w:val="000000"/>
          <w:bdr w:val="none" w:sz="0" w:space="0" w:color="auto"/>
          <w:lang w:val="el-GR" w:eastAsia="el-GR"/>
        </w:rPr>
        <w:t>Εθνικής Άμυνας</w:t>
      </w:r>
    </w:p>
    <w:p w14:paraId="515DA456" w14:textId="77777777" w:rsidR="008746DA" w:rsidRPr="00ED0F7B" w:rsidRDefault="008746DA" w:rsidP="001264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ind w:left="283" w:right="340"/>
        <w:rPr>
          <w:rFonts w:ascii="Arial" w:eastAsia="Times New Roman" w:hAnsi="Arial" w:cs="Arial"/>
          <w:b/>
          <w:bCs/>
          <w:color w:val="000000"/>
          <w:bdr w:val="none" w:sz="0" w:space="0" w:color="auto"/>
          <w:lang w:val="el-GR" w:eastAsia="el-GR"/>
        </w:rPr>
      </w:pPr>
      <w:r w:rsidRPr="00ED0F7B">
        <w:rPr>
          <w:rFonts w:ascii="Arial" w:eastAsia="Times New Roman" w:hAnsi="Arial" w:cs="Arial"/>
          <w:b/>
          <w:bCs/>
          <w:color w:val="000000"/>
          <w:bdr w:val="none" w:sz="0" w:space="0" w:color="auto"/>
          <w:lang w:val="el-GR" w:eastAsia="el-GR"/>
        </w:rPr>
        <w:tab/>
        <w:t xml:space="preserve">     3. Υπουργό Εσωτερικών</w:t>
      </w:r>
    </w:p>
    <w:p w14:paraId="107661A5" w14:textId="77777777" w:rsidR="008746DA" w:rsidRPr="00ED0F7B" w:rsidRDefault="003B2117" w:rsidP="008746D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ind w:right="340"/>
        <w:rPr>
          <w:rFonts w:ascii="Arial" w:eastAsia="Times New Roman" w:hAnsi="Arial" w:cs="Arial"/>
          <w:b/>
          <w:bCs/>
          <w:color w:val="000000"/>
          <w:bdr w:val="none" w:sz="0" w:space="0" w:color="auto"/>
          <w:lang w:val="el-GR" w:eastAsia="el-GR"/>
        </w:rPr>
      </w:pPr>
      <w:r w:rsidRPr="00ED0F7B">
        <w:rPr>
          <w:rFonts w:ascii="Arial" w:eastAsia="Times New Roman" w:hAnsi="Arial" w:cs="Arial"/>
          <w:b/>
          <w:bCs/>
          <w:color w:val="000000"/>
          <w:bdr w:val="none" w:sz="0" w:space="0" w:color="auto"/>
          <w:lang w:val="el-GR" w:eastAsia="el-GR"/>
        </w:rPr>
        <w:t xml:space="preserve">ΘΕΜΑ: </w:t>
      </w:r>
      <w:r w:rsidR="008746DA" w:rsidRPr="00ED0F7B">
        <w:rPr>
          <w:rFonts w:ascii="Arial" w:eastAsia="Times New Roman" w:hAnsi="Arial" w:cs="Arial"/>
          <w:b/>
          <w:bCs/>
          <w:color w:val="000000"/>
          <w:bdr w:val="none" w:sz="0" w:space="0" w:color="auto"/>
          <w:lang w:val="el-GR" w:eastAsia="el-GR"/>
        </w:rPr>
        <w:t>Κατακόρυφη αύξηση των μεταναστευτικών και προσφυγικών ροών στον Έβρο</w:t>
      </w:r>
    </w:p>
    <w:p w14:paraId="288CA7B9" w14:textId="77777777" w:rsidR="00B01F8A" w:rsidRDefault="00B01F8A" w:rsidP="00537A59">
      <w:pPr>
        <w:spacing w:line="360" w:lineRule="auto"/>
        <w:ind w:left="142" w:right="304"/>
        <w:jc w:val="both"/>
        <w:rPr>
          <w:rStyle w:val="af"/>
          <w:rFonts w:ascii="Arial" w:hAnsi="Arial" w:cs="Arial"/>
          <w:bCs/>
          <w:i w:val="0"/>
          <w:color w:val="222222"/>
          <w:shd w:val="clear" w:color="auto" w:fill="FFFFFF"/>
          <w:lang w:val="el-GR"/>
        </w:rPr>
      </w:pPr>
      <w:r w:rsidRPr="00B01F8A">
        <w:rPr>
          <w:rStyle w:val="af"/>
          <w:rFonts w:ascii="Arial" w:hAnsi="Arial" w:cs="Arial"/>
          <w:bCs/>
          <w:i w:val="0"/>
          <w:color w:val="222222"/>
          <w:shd w:val="clear" w:color="auto" w:fill="FFFFFF"/>
          <w:lang w:val="el-GR"/>
        </w:rPr>
        <w:t>Ανεξέλεγκτες διαστάσεις παίρνουν οι μεταναστευτικές και προσφυγικές ροές στον Έβρο, με τα νούμερα που καταγράφουν οι Υπηρεσίες Συνοριακής Φύλαξης να είναι άκρως ανησυχητικά…</w:t>
      </w:r>
    </w:p>
    <w:p w14:paraId="370B2133" w14:textId="77777777" w:rsidR="00B01F8A" w:rsidRPr="00B01F8A" w:rsidRDefault="00B01F8A" w:rsidP="00537A59">
      <w:pPr>
        <w:spacing w:line="360" w:lineRule="auto"/>
        <w:ind w:left="142" w:right="304"/>
        <w:jc w:val="both"/>
        <w:rPr>
          <w:rStyle w:val="af"/>
          <w:rFonts w:ascii="Arial" w:hAnsi="Arial" w:cs="Arial"/>
          <w:bCs/>
          <w:i w:val="0"/>
          <w:color w:val="222222"/>
          <w:shd w:val="clear" w:color="auto" w:fill="FFFFFF"/>
          <w:lang w:val="el-GR"/>
        </w:rPr>
      </w:pPr>
    </w:p>
    <w:p w14:paraId="410575D2" w14:textId="77777777" w:rsidR="00B01F8A" w:rsidRDefault="00B01F8A" w:rsidP="00537A59">
      <w:pPr>
        <w:spacing w:line="360" w:lineRule="auto"/>
        <w:ind w:left="142" w:right="304"/>
        <w:jc w:val="both"/>
        <w:rPr>
          <w:rStyle w:val="af"/>
          <w:rFonts w:ascii="Arial" w:hAnsi="Arial" w:cs="Arial"/>
          <w:bCs/>
          <w:i w:val="0"/>
          <w:color w:val="222222"/>
          <w:shd w:val="clear" w:color="auto" w:fill="FFFFFF"/>
          <w:lang w:val="el-GR"/>
        </w:rPr>
      </w:pPr>
      <w:r w:rsidRPr="00B01F8A">
        <w:rPr>
          <w:rStyle w:val="af"/>
          <w:rFonts w:ascii="Arial" w:hAnsi="Arial" w:cs="Arial"/>
          <w:bCs/>
          <w:i w:val="0"/>
          <w:color w:val="222222"/>
          <w:shd w:val="clear" w:color="auto" w:fill="FFFFFF"/>
          <w:lang w:val="el-GR"/>
        </w:rPr>
        <w:t>Είναι χαρακτηριστικό ότι καθημερινά πλέον περνάνε το ποτάμι του Έβρου πάνω από 300 μετανάστες και πρόσφυγες, αριθμός που είναι βέβαιο ότι θα αυξηθεί όσο πλησιάζουμε προς το καλοκαίρι και το Φθινόπωρο που ο καιρός συνεχώς θα βελτιώνεται.</w:t>
      </w:r>
    </w:p>
    <w:p w14:paraId="0985E065" w14:textId="77777777" w:rsidR="00B01F8A" w:rsidRPr="00B01F8A" w:rsidRDefault="00B01F8A" w:rsidP="00537A59">
      <w:pPr>
        <w:spacing w:line="360" w:lineRule="auto"/>
        <w:ind w:left="142" w:right="304"/>
        <w:jc w:val="both"/>
        <w:rPr>
          <w:rStyle w:val="af"/>
          <w:rFonts w:ascii="Arial" w:hAnsi="Arial" w:cs="Arial"/>
          <w:bCs/>
          <w:i w:val="0"/>
          <w:color w:val="222222"/>
          <w:shd w:val="clear" w:color="auto" w:fill="FFFFFF"/>
          <w:lang w:val="el-GR"/>
        </w:rPr>
      </w:pPr>
    </w:p>
    <w:p w14:paraId="6FFE33C4" w14:textId="77777777" w:rsidR="00B01F8A" w:rsidRDefault="00B01F8A" w:rsidP="00537A59">
      <w:pPr>
        <w:spacing w:line="360" w:lineRule="auto"/>
        <w:ind w:left="142" w:right="304"/>
        <w:jc w:val="both"/>
        <w:rPr>
          <w:rStyle w:val="af"/>
          <w:rFonts w:ascii="Arial" w:hAnsi="Arial" w:cs="Arial"/>
          <w:bCs/>
          <w:i w:val="0"/>
          <w:color w:val="222222"/>
          <w:shd w:val="clear" w:color="auto" w:fill="FFFFFF"/>
          <w:lang w:val="el-GR"/>
        </w:rPr>
      </w:pPr>
      <w:r w:rsidRPr="00B01F8A">
        <w:rPr>
          <w:rStyle w:val="af"/>
          <w:rFonts w:ascii="Arial" w:hAnsi="Arial" w:cs="Arial"/>
          <w:bCs/>
          <w:i w:val="0"/>
          <w:color w:val="222222"/>
          <w:shd w:val="clear" w:color="auto" w:fill="FFFFFF"/>
          <w:lang w:val="el-GR"/>
        </w:rPr>
        <w:t>Πέρυσι τον Μάρτιο είχαν περάσει τα χερσαία σύνορα από τον Έβρο 256 άτομα,  ενώ τον φετινό, μετά το γεγονός με τους δύο στρατιωτικούς μας, καταγράφηκαν 1.658 το σύνολο των οποίων είναι ταυτισμένοι οικονομικοί μετανάστες και λίγοι πρόσφυγες πολέμου.</w:t>
      </w:r>
    </w:p>
    <w:p w14:paraId="0614E56F" w14:textId="77777777" w:rsidR="00B01F8A" w:rsidRPr="00B01F8A" w:rsidRDefault="00B01F8A" w:rsidP="00537A59">
      <w:pPr>
        <w:spacing w:line="360" w:lineRule="auto"/>
        <w:ind w:left="142" w:right="304"/>
        <w:jc w:val="both"/>
        <w:rPr>
          <w:rStyle w:val="af"/>
          <w:rFonts w:ascii="Arial" w:hAnsi="Arial" w:cs="Arial"/>
          <w:bCs/>
          <w:i w:val="0"/>
          <w:color w:val="222222"/>
          <w:shd w:val="clear" w:color="auto" w:fill="FFFFFF"/>
          <w:lang w:val="el-GR"/>
        </w:rPr>
      </w:pPr>
    </w:p>
    <w:p w14:paraId="6AB29748" w14:textId="77777777" w:rsidR="00B01F8A" w:rsidRDefault="00B01F8A" w:rsidP="00537A59">
      <w:pPr>
        <w:spacing w:line="360" w:lineRule="auto"/>
        <w:ind w:left="142" w:right="304"/>
        <w:jc w:val="both"/>
        <w:rPr>
          <w:rStyle w:val="af"/>
          <w:rFonts w:ascii="Arial" w:hAnsi="Arial" w:cs="Arial"/>
          <w:bCs/>
          <w:i w:val="0"/>
          <w:color w:val="222222"/>
          <w:shd w:val="clear" w:color="auto" w:fill="FFFFFF"/>
          <w:lang w:val="el-GR"/>
        </w:rPr>
      </w:pPr>
      <w:r w:rsidRPr="00B01F8A">
        <w:rPr>
          <w:rStyle w:val="af"/>
          <w:rFonts w:ascii="Arial" w:hAnsi="Arial" w:cs="Arial"/>
          <w:bCs/>
          <w:i w:val="0"/>
          <w:color w:val="222222"/>
          <w:shd w:val="clear" w:color="auto" w:fill="FFFFFF"/>
          <w:lang w:val="el-GR"/>
        </w:rPr>
        <w:t>Παράλληλα μέσα στον Απρίλιο οι διελεύσεις έχουν ήδη ξεπεράσει τις 2.000 και σίγουρα θα αυξηθούν μέχρι το τέλος του μήνα ακόμη περισσότερο.</w:t>
      </w:r>
    </w:p>
    <w:p w14:paraId="60629BB1" w14:textId="77777777" w:rsidR="00B01F8A" w:rsidRPr="00B01F8A" w:rsidRDefault="00B01F8A" w:rsidP="00537A59">
      <w:pPr>
        <w:spacing w:line="360" w:lineRule="auto"/>
        <w:ind w:left="142" w:right="304"/>
        <w:jc w:val="both"/>
        <w:rPr>
          <w:rStyle w:val="af"/>
          <w:rFonts w:ascii="Arial" w:hAnsi="Arial" w:cs="Arial"/>
          <w:bCs/>
          <w:i w:val="0"/>
          <w:color w:val="222222"/>
          <w:shd w:val="clear" w:color="auto" w:fill="FFFFFF"/>
          <w:lang w:val="el-GR"/>
        </w:rPr>
      </w:pPr>
    </w:p>
    <w:p w14:paraId="41FBBCC7" w14:textId="77777777" w:rsidR="00B01F8A" w:rsidRDefault="00B01F8A" w:rsidP="00537A59">
      <w:pPr>
        <w:spacing w:line="360" w:lineRule="auto"/>
        <w:ind w:left="142" w:right="304"/>
        <w:jc w:val="both"/>
        <w:rPr>
          <w:rStyle w:val="af"/>
          <w:rFonts w:ascii="Arial" w:hAnsi="Arial" w:cs="Arial"/>
          <w:bCs/>
          <w:i w:val="0"/>
          <w:color w:val="222222"/>
          <w:shd w:val="clear" w:color="auto" w:fill="FFFFFF"/>
          <w:lang w:val="el-GR"/>
        </w:rPr>
      </w:pPr>
      <w:r w:rsidRPr="00B01F8A">
        <w:rPr>
          <w:rStyle w:val="af"/>
          <w:rFonts w:ascii="Arial" w:hAnsi="Arial" w:cs="Arial"/>
          <w:bCs/>
          <w:i w:val="0"/>
          <w:color w:val="222222"/>
          <w:shd w:val="clear" w:color="auto" w:fill="FFFFFF"/>
          <w:lang w:val="el-GR"/>
        </w:rPr>
        <w:t>Τα παραπάνω στοιχεία δείχνουν ότι η Άγκυρα «παίζει» και πάλι το χαρτί των οικονομικών μεταναστών και των προσφύγων για να αυξήσει την πίεση προς την Ε.Ε. και προς την Ελλάδα.</w:t>
      </w:r>
    </w:p>
    <w:p w14:paraId="7185F236" w14:textId="77777777" w:rsidR="006A59EF" w:rsidRPr="00B01F8A" w:rsidRDefault="006A59EF" w:rsidP="00537A59">
      <w:pPr>
        <w:spacing w:line="360" w:lineRule="auto"/>
        <w:ind w:left="142" w:right="304"/>
        <w:jc w:val="both"/>
        <w:rPr>
          <w:rStyle w:val="af"/>
          <w:rFonts w:ascii="Arial" w:hAnsi="Arial" w:cs="Arial"/>
          <w:bCs/>
          <w:i w:val="0"/>
          <w:color w:val="222222"/>
          <w:shd w:val="clear" w:color="auto" w:fill="FFFFFF"/>
          <w:lang w:val="el-GR"/>
        </w:rPr>
      </w:pPr>
    </w:p>
    <w:p w14:paraId="3AA9EC3E" w14:textId="77777777" w:rsidR="00B01F8A" w:rsidRPr="00B01F8A" w:rsidRDefault="00B01F8A" w:rsidP="00537A59">
      <w:pPr>
        <w:spacing w:line="360" w:lineRule="auto"/>
        <w:ind w:left="142" w:right="304"/>
        <w:jc w:val="both"/>
        <w:rPr>
          <w:rStyle w:val="af"/>
          <w:rFonts w:ascii="Arial" w:hAnsi="Arial" w:cs="Arial"/>
          <w:bCs/>
          <w:i w:val="0"/>
          <w:color w:val="222222"/>
          <w:shd w:val="clear" w:color="auto" w:fill="FFFFFF"/>
          <w:lang w:val="el-GR"/>
        </w:rPr>
      </w:pPr>
      <w:r w:rsidRPr="00B01F8A">
        <w:rPr>
          <w:rStyle w:val="af"/>
          <w:rFonts w:ascii="Arial" w:hAnsi="Arial" w:cs="Arial"/>
          <w:bCs/>
          <w:i w:val="0"/>
          <w:color w:val="222222"/>
          <w:shd w:val="clear" w:color="auto" w:fill="FFFFFF"/>
          <w:lang w:val="el-GR"/>
        </w:rPr>
        <w:t>Αυτό σημαίνει πολύ απλά ότι είναι υπαρκτός ο κίνδυνος να τιναχθεί στον αέρα η κοινή δήλωση Τουρκίας –ΕΕ!</w:t>
      </w:r>
    </w:p>
    <w:p w14:paraId="23D8CC49" w14:textId="77777777" w:rsidR="00B01F8A" w:rsidRDefault="00B01F8A" w:rsidP="00537A59">
      <w:pPr>
        <w:spacing w:line="360" w:lineRule="auto"/>
        <w:ind w:left="142" w:right="304"/>
        <w:jc w:val="both"/>
        <w:rPr>
          <w:rStyle w:val="af"/>
          <w:rFonts w:ascii="Arial" w:hAnsi="Arial" w:cs="Arial"/>
          <w:bCs/>
          <w:i w:val="0"/>
          <w:color w:val="222222"/>
          <w:shd w:val="clear" w:color="auto" w:fill="FFFFFF"/>
          <w:lang w:val="el-GR"/>
        </w:rPr>
      </w:pPr>
      <w:r w:rsidRPr="00B01F8A">
        <w:rPr>
          <w:rStyle w:val="af"/>
          <w:rFonts w:ascii="Arial" w:hAnsi="Arial" w:cs="Arial"/>
          <w:bCs/>
          <w:i w:val="0"/>
          <w:color w:val="222222"/>
          <w:shd w:val="clear" w:color="auto" w:fill="FFFFFF"/>
          <w:lang w:val="el-GR"/>
        </w:rPr>
        <w:lastRenderedPageBreak/>
        <w:t>Μετά την παράνομη σύλληψη και κράτηση των δύο στρατιωτικών μας στις φυλακές υψίστης ασφαλείας στην Αδριανούπολη φαίνεται αδύνατο να χειριστεί το θέμα η Διασυνοριακή Επιτροπή, που συνήθως έλυνε τέτοια ζητήματα.</w:t>
      </w:r>
    </w:p>
    <w:p w14:paraId="4F21C41E" w14:textId="77777777" w:rsidR="00B01F8A" w:rsidRPr="00B01F8A" w:rsidRDefault="00B01F8A" w:rsidP="00537A59">
      <w:pPr>
        <w:spacing w:line="360" w:lineRule="auto"/>
        <w:ind w:left="142" w:right="304"/>
        <w:jc w:val="both"/>
        <w:rPr>
          <w:rStyle w:val="af"/>
          <w:rFonts w:ascii="Arial" w:hAnsi="Arial" w:cs="Arial"/>
          <w:bCs/>
          <w:i w:val="0"/>
          <w:color w:val="222222"/>
          <w:shd w:val="clear" w:color="auto" w:fill="FFFFFF"/>
          <w:lang w:val="el-GR"/>
        </w:rPr>
      </w:pPr>
    </w:p>
    <w:p w14:paraId="5D6D8432" w14:textId="77777777" w:rsidR="00B01F8A" w:rsidRDefault="00B01F8A" w:rsidP="00537A59">
      <w:pPr>
        <w:spacing w:line="360" w:lineRule="auto"/>
        <w:ind w:left="142" w:right="304"/>
        <w:jc w:val="both"/>
        <w:rPr>
          <w:rStyle w:val="af"/>
          <w:rFonts w:ascii="Arial" w:hAnsi="Arial" w:cs="Arial"/>
          <w:bCs/>
          <w:i w:val="0"/>
          <w:color w:val="222222"/>
          <w:shd w:val="clear" w:color="auto" w:fill="FFFFFF"/>
          <w:lang w:val="el-GR"/>
        </w:rPr>
      </w:pPr>
      <w:r w:rsidRPr="00B01F8A">
        <w:rPr>
          <w:rStyle w:val="af"/>
          <w:rFonts w:ascii="Arial" w:hAnsi="Arial" w:cs="Arial"/>
          <w:bCs/>
          <w:i w:val="0"/>
          <w:color w:val="222222"/>
          <w:shd w:val="clear" w:color="auto" w:fill="FFFFFF"/>
          <w:lang w:val="el-GR"/>
        </w:rPr>
        <w:t>Επίσης, δυστυχώς, χαλάρωσε η ένταση υλοποίησης του σχεδίου ΑΣΠΙΔΑ στην ευρύτερη περιοχή.</w:t>
      </w:r>
    </w:p>
    <w:p w14:paraId="4D754F13" w14:textId="77777777" w:rsidR="00B01F8A" w:rsidRPr="00B01F8A" w:rsidRDefault="00B01F8A" w:rsidP="00537A59">
      <w:pPr>
        <w:spacing w:line="360" w:lineRule="auto"/>
        <w:ind w:left="142" w:right="304"/>
        <w:jc w:val="both"/>
        <w:rPr>
          <w:rStyle w:val="af"/>
          <w:rFonts w:ascii="Arial" w:hAnsi="Arial" w:cs="Arial"/>
          <w:bCs/>
          <w:i w:val="0"/>
          <w:color w:val="222222"/>
          <w:shd w:val="clear" w:color="auto" w:fill="FFFFFF"/>
          <w:lang w:val="el-GR"/>
        </w:rPr>
      </w:pPr>
    </w:p>
    <w:p w14:paraId="28676EBC" w14:textId="77777777" w:rsidR="00B01F8A" w:rsidRDefault="00B01F8A" w:rsidP="00537A59">
      <w:pPr>
        <w:spacing w:line="360" w:lineRule="auto"/>
        <w:ind w:left="142" w:right="304"/>
        <w:jc w:val="both"/>
        <w:rPr>
          <w:rStyle w:val="af"/>
          <w:rFonts w:ascii="Arial" w:hAnsi="Arial" w:cs="Arial"/>
          <w:bCs/>
          <w:i w:val="0"/>
          <w:color w:val="222222"/>
          <w:shd w:val="clear" w:color="auto" w:fill="FFFFFF"/>
          <w:lang w:val="el-GR"/>
        </w:rPr>
      </w:pPr>
      <w:r w:rsidRPr="00B01F8A">
        <w:rPr>
          <w:rStyle w:val="af"/>
          <w:rFonts w:ascii="Arial" w:hAnsi="Arial" w:cs="Arial"/>
          <w:bCs/>
          <w:i w:val="0"/>
          <w:color w:val="222222"/>
          <w:shd w:val="clear" w:color="auto" w:fill="FFFFFF"/>
          <w:lang w:val="el-GR"/>
        </w:rPr>
        <w:t>Αυτό το γεγονός σε συνδυασμό με τις αντικρουόμενες διαταγές σχετικά με την ακολουθούμενη πολιτική στον τομέα της αποτροπής δεν βοηθούν στην αποτελεσματική αντιμετώπιση των διεθνών κυκλωμάτων διακίνησης παράνομων μεταναστών, που με τη δράση τους αυξάνουν τις μεταναστευτικές και προσφυγικές ροές.</w:t>
      </w:r>
    </w:p>
    <w:p w14:paraId="230FEC2E" w14:textId="77777777" w:rsidR="00B01F8A" w:rsidRPr="00B01F8A" w:rsidRDefault="00B01F8A" w:rsidP="00537A59">
      <w:pPr>
        <w:spacing w:line="360" w:lineRule="auto"/>
        <w:ind w:left="142" w:right="304"/>
        <w:jc w:val="both"/>
        <w:rPr>
          <w:rStyle w:val="af"/>
          <w:rFonts w:ascii="Arial" w:hAnsi="Arial" w:cs="Arial"/>
          <w:bCs/>
          <w:i w:val="0"/>
          <w:color w:val="222222"/>
          <w:shd w:val="clear" w:color="auto" w:fill="FFFFFF"/>
          <w:lang w:val="el-GR"/>
        </w:rPr>
      </w:pPr>
    </w:p>
    <w:p w14:paraId="34E457EF" w14:textId="77777777" w:rsidR="00B01F8A" w:rsidRDefault="00B01F8A" w:rsidP="00537A59">
      <w:pPr>
        <w:spacing w:line="360" w:lineRule="auto"/>
        <w:ind w:left="142" w:right="304"/>
        <w:jc w:val="both"/>
        <w:rPr>
          <w:rStyle w:val="af"/>
          <w:rFonts w:ascii="Arial" w:hAnsi="Arial" w:cs="Arial"/>
          <w:bCs/>
          <w:i w:val="0"/>
          <w:color w:val="222222"/>
          <w:shd w:val="clear" w:color="auto" w:fill="FFFFFF"/>
          <w:lang w:val="el-GR"/>
        </w:rPr>
      </w:pPr>
      <w:r w:rsidRPr="00B01F8A">
        <w:rPr>
          <w:rStyle w:val="af"/>
          <w:rFonts w:ascii="Arial" w:hAnsi="Arial" w:cs="Arial"/>
          <w:bCs/>
          <w:i w:val="0"/>
          <w:color w:val="222222"/>
          <w:shd w:val="clear" w:color="auto" w:fill="FFFFFF"/>
          <w:lang w:val="el-GR"/>
        </w:rPr>
        <w:t>Από την άλλη μεριά δεν πρέπει να ξεχνάμε την απόλυτα δικαιολογημένη κόπωση των Δυνάμεων Συνοριακής Φύλαξης, που καταβάλλουν φιλότιμες προσπάθειες για να προστατέψουν τα σύνορά μας, τα οποία εκτός από ελληνικά είναι και ευρωπαϊκά.</w:t>
      </w:r>
    </w:p>
    <w:p w14:paraId="370E40A5" w14:textId="77777777" w:rsidR="00B01F8A" w:rsidRPr="00B01F8A" w:rsidRDefault="00B01F8A" w:rsidP="00537A59">
      <w:pPr>
        <w:spacing w:line="360" w:lineRule="auto"/>
        <w:ind w:left="142" w:right="304"/>
        <w:jc w:val="both"/>
        <w:rPr>
          <w:rStyle w:val="af"/>
          <w:rFonts w:ascii="Arial" w:hAnsi="Arial" w:cs="Arial"/>
          <w:bCs/>
          <w:i w:val="0"/>
          <w:color w:val="222222"/>
          <w:shd w:val="clear" w:color="auto" w:fill="FFFFFF"/>
          <w:lang w:val="el-GR"/>
        </w:rPr>
      </w:pPr>
    </w:p>
    <w:p w14:paraId="38D2C518" w14:textId="77777777" w:rsidR="00B01F8A" w:rsidRDefault="00B01F8A" w:rsidP="00537A59">
      <w:pPr>
        <w:spacing w:line="360" w:lineRule="auto"/>
        <w:ind w:left="142" w:right="304"/>
        <w:jc w:val="both"/>
        <w:rPr>
          <w:rStyle w:val="af"/>
          <w:rFonts w:ascii="Arial" w:hAnsi="Arial" w:cs="Arial"/>
          <w:bCs/>
          <w:i w:val="0"/>
          <w:color w:val="222222"/>
          <w:shd w:val="clear" w:color="auto" w:fill="FFFFFF"/>
          <w:lang w:val="el-GR"/>
        </w:rPr>
      </w:pPr>
      <w:r w:rsidRPr="00B01F8A">
        <w:rPr>
          <w:rStyle w:val="af"/>
          <w:rFonts w:ascii="Arial" w:hAnsi="Arial" w:cs="Arial"/>
          <w:bCs/>
          <w:i w:val="0"/>
          <w:color w:val="222222"/>
          <w:shd w:val="clear" w:color="auto" w:fill="FFFFFF"/>
          <w:lang w:val="el-GR"/>
        </w:rPr>
        <w:t>Εκτός όμως από την κόπωση έχουν να αντιμετωπίσουν και τις σοβαρές ελλείψεις σε τεχνολογικό εξοπλισμό, γεγονός που δυσκολεύει σε μεγάλο βαθμό την υλοποίηση της αποστολής τους.</w:t>
      </w:r>
    </w:p>
    <w:p w14:paraId="08E00AAE" w14:textId="77777777" w:rsidR="00B01F8A" w:rsidRPr="00B01F8A" w:rsidRDefault="00B01F8A" w:rsidP="00537A59">
      <w:pPr>
        <w:spacing w:line="360" w:lineRule="auto"/>
        <w:ind w:left="142" w:right="304"/>
        <w:jc w:val="both"/>
        <w:rPr>
          <w:rStyle w:val="af"/>
          <w:rFonts w:ascii="Arial" w:hAnsi="Arial" w:cs="Arial"/>
          <w:bCs/>
          <w:i w:val="0"/>
          <w:color w:val="222222"/>
          <w:shd w:val="clear" w:color="auto" w:fill="FFFFFF"/>
          <w:lang w:val="el-GR"/>
        </w:rPr>
      </w:pPr>
    </w:p>
    <w:p w14:paraId="16066A57" w14:textId="77777777" w:rsidR="00B01F8A" w:rsidRDefault="00B01F8A" w:rsidP="00537A59">
      <w:pPr>
        <w:spacing w:line="360" w:lineRule="auto"/>
        <w:ind w:left="142" w:right="304"/>
        <w:jc w:val="both"/>
        <w:rPr>
          <w:rStyle w:val="af"/>
          <w:rFonts w:ascii="Arial" w:hAnsi="Arial" w:cs="Arial"/>
          <w:bCs/>
          <w:i w:val="0"/>
          <w:color w:val="222222"/>
          <w:shd w:val="clear" w:color="auto" w:fill="FFFFFF"/>
          <w:lang w:val="el-GR"/>
        </w:rPr>
      </w:pPr>
      <w:r w:rsidRPr="00B01F8A">
        <w:rPr>
          <w:rStyle w:val="af"/>
          <w:rFonts w:ascii="Arial" w:hAnsi="Arial" w:cs="Arial"/>
          <w:bCs/>
          <w:i w:val="0"/>
          <w:color w:val="222222"/>
          <w:shd w:val="clear" w:color="auto" w:fill="FFFFFF"/>
          <w:lang w:val="el-GR"/>
        </w:rPr>
        <w:t xml:space="preserve">Για την καλύτερη φύλαξη των συνόρων μας είναι απαραίτητη και η συνδρομή των Ευρωπαϊκών δυνάμεων της FRONTEX με τα απαραίτητα μέσα , για τις οποίες θα πρέπει να διεκδικήσουμε, ως χώρα, να  μην αναπτύσσουν τις δυνάμεις τους μόνο κατά μήκος των ελληνικών συνόρων, αλλά και στα πέρα σύνορα της γειτονικής χώρας ως παρατηρητές. </w:t>
      </w:r>
    </w:p>
    <w:p w14:paraId="0F2A36C4" w14:textId="77777777" w:rsidR="00B01F8A" w:rsidRPr="00B01F8A" w:rsidRDefault="00B01F8A" w:rsidP="00537A59">
      <w:pPr>
        <w:spacing w:line="360" w:lineRule="auto"/>
        <w:ind w:left="142" w:right="304"/>
        <w:jc w:val="both"/>
        <w:rPr>
          <w:rStyle w:val="af"/>
          <w:rFonts w:ascii="Arial" w:hAnsi="Arial" w:cs="Arial"/>
          <w:bCs/>
          <w:i w:val="0"/>
          <w:color w:val="222222"/>
          <w:shd w:val="clear" w:color="auto" w:fill="FFFFFF"/>
          <w:lang w:val="el-GR"/>
        </w:rPr>
      </w:pPr>
    </w:p>
    <w:p w14:paraId="6183C8A7" w14:textId="77777777" w:rsidR="00B01F8A" w:rsidRDefault="00B01F8A" w:rsidP="00537A59">
      <w:pPr>
        <w:spacing w:line="360" w:lineRule="auto"/>
        <w:ind w:left="142" w:right="304"/>
        <w:jc w:val="both"/>
        <w:rPr>
          <w:rStyle w:val="af"/>
          <w:rFonts w:ascii="Arial" w:hAnsi="Arial" w:cs="Arial"/>
          <w:bCs/>
          <w:i w:val="0"/>
          <w:color w:val="222222"/>
          <w:shd w:val="clear" w:color="auto" w:fill="FFFFFF"/>
        </w:rPr>
      </w:pPr>
      <w:r w:rsidRPr="00B01F8A">
        <w:rPr>
          <w:rStyle w:val="af"/>
          <w:rFonts w:ascii="Arial" w:hAnsi="Arial" w:cs="Arial"/>
          <w:bCs/>
          <w:i w:val="0"/>
          <w:color w:val="222222"/>
          <w:shd w:val="clear" w:color="auto" w:fill="FFFFFF"/>
          <w:lang w:val="el-GR"/>
        </w:rPr>
        <w:t>Ως γνωστόν ο Έβρος, η Δράμα όπου και υφίσταται  η κλειστή δομή του ΠΡΟΚΕΚΑ στο Παρανέστι και γενικότερα η Περιφέρεια Ανατολικής Μακεδονίας Θράκης αποτελούν νευραλγικές, ακριτικές και ευαίσθητες περιοχές. Γι’ αυτό και θα πρέπει να αποκλειστούν οποιεσδήποτε σκέψεις πολύ περισσότερο οι σχεδιασμοί για δημιουργία νέων δομών εξυπηρέτησης μεταναστών και προσφύγων στην ευρύτερη περιοχή, εκτός από τις ήδη υπάρχουσες, καθώς είναι έντονο το πρόβλημα λόγω των αυξημένων ροών.</w:t>
      </w:r>
    </w:p>
    <w:p w14:paraId="5436DE83" w14:textId="77777777" w:rsidR="00537A59" w:rsidRPr="00537A59" w:rsidRDefault="00537A59" w:rsidP="00537A59">
      <w:pPr>
        <w:spacing w:line="360" w:lineRule="auto"/>
        <w:ind w:left="142" w:right="304"/>
        <w:jc w:val="both"/>
        <w:rPr>
          <w:rStyle w:val="af"/>
          <w:rFonts w:ascii="Arial" w:hAnsi="Arial" w:cs="Arial"/>
          <w:bCs/>
          <w:i w:val="0"/>
          <w:color w:val="222222"/>
          <w:shd w:val="clear" w:color="auto" w:fill="FFFFFF"/>
        </w:rPr>
      </w:pPr>
      <w:bookmarkStart w:id="0" w:name="_GoBack"/>
      <w:bookmarkEnd w:id="0"/>
    </w:p>
    <w:p w14:paraId="17B5AB80" w14:textId="77777777" w:rsidR="00B01F8A" w:rsidRPr="00B01F8A" w:rsidRDefault="00B01F8A" w:rsidP="00537A59">
      <w:pPr>
        <w:spacing w:line="360" w:lineRule="auto"/>
        <w:ind w:left="142" w:right="304"/>
        <w:jc w:val="both"/>
        <w:rPr>
          <w:rStyle w:val="af"/>
          <w:rFonts w:ascii="Arial" w:hAnsi="Arial" w:cs="Arial"/>
          <w:bCs/>
          <w:i w:val="0"/>
          <w:color w:val="222222"/>
          <w:shd w:val="clear" w:color="auto" w:fill="FFFFFF"/>
          <w:lang w:val="el-GR"/>
        </w:rPr>
      </w:pPr>
    </w:p>
    <w:p w14:paraId="2F811881" w14:textId="77777777" w:rsidR="00B01F8A" w:rsidRPr="00B01F8A" w:rsidRDefault="00B01F8A" w:rsidP="00537A59">
      <w:pPr>
        <w:spacing w:line="360" w:lineRule="auto"/>
        <w:ind w:left="142" w:right="304"/>
        <w:jc w:val="both"/>
        <w:rPr>
          <w:rStyle w:val="af"/>
          <w:rFonts w:ascii="Arial" w:hAnsi="Arial" w:cs="Arial"/>
          <w:bCs/>
          <w:i w:val="0"/>
          <w:color w:val="222222"/>
          <w:shd w:val="clear" w:color="auto" w:fill="FFFFFF"/>
          <w:lang w:val="el-GR"/>
        </w:rPr>
      </w:pPr>
      <w:r w:rsidRPr="00B01F8A">
        <w:rPr>
          <w:rStyle w:val="af"/>
          <w:rFonts w:ascii="Arial" w:hAnsi="Arial" w:cs="Arial"/>
          <w:bCs/>
          <w:i w:val="0"/>
          <w:color w:val="222222"/>
          <w:shd w:val="clear" w:color="auto" w:fill="FFFFFF"/>
          <w:lang w:val="el-GR"/>
        </w:rPr>
        <w:lastRenderedPageBreak/>
        <w:t>Βάσει των παραπάνω ερωτάσθε:</w:t>
      </w:r>
    </w:p>
    <w:p w14:paraId="0695DFE3" w14:textId="77777777" w:rsidR="00B01F8A" w:rsidRPr="00B01F8A" w:rsidRDefault="00B01F8A" w:rsidP="00537A59">
      <w:pPr>
        <w:spacing w:line="360" w:lineRule="auto"/>
        <w:ind w:left="142" w:right="304"/>
        <w:jc w:val="both"/>
        <w:rPr>
          <w:rStyle w:val="af"/>
          <w:rFonts w:ascii="Arial" w:hAnsi="Arial" w:cs="Arial"/>
          <w:bCs/>
          <w:i w:val="0"/>
          <w:color w:val="222222"/>
          <w:shd w:val="clear" w:color="auto" w:fill="FFFFFF"/>
          <w:lang w:val="el-GR"/>
        </w:rPr>
      </w:pPr>
      <w:r w:rsidRPr="00B01F8A">
        <w:rPr>
          <w:rStyle w:val="af"/>
          <w:rFonts w:ascii="Arial" w:hAnsi="Arial" w:cs="Arial"/>
          <w:bCs/>
          <w:i w:val="0"/>
          <w:color w:val="222222"/>
          <w:shd w:val="clear" w:color="auto" w:fill="FFFFFF"/>
          <w:lang w:val="el-GR"/>
        </w:rPr>
        <w:t>1.    Πως θα αντιμετωπίσετε τις αυξημένες μεταναστευτικές και προσφυγικές ροές στον Έβρο; Έχετε σχέδιο αντιμετώπισης τους και αν ναι ποιο είναι αυτό;</w:t>
      </w:r>
    </w:p>
    <w:p w14:paraId="3EBAC4D5" w14:textId="77777777" w:rsidR="00B01F8A" w:rsidRPr="00B01F8A" w:rsidRDefault="00B01F8A" w:rsidP="00537A59">
      <w:pPr>
        <w:spacing w:line="360" w:lineRule="auto"/>
        <w:ind w:left="142" w:right="304"/>
        <w:jc w:val="both"/>
        <w:rPr>
          <w:rStyle w:val="af"/>
          <w:rFonts w:ascii="Arial" w:hAnsi="Arial" w:cs="Arial"/>
          <w:bCs/>
          <w:i w:val="0"/>
          <w:color w:val="222222"/>
          <w:shd w:val="clear" w:color="auto" w:fill="FFFFFF"/>
          <w:lang w:val="el-GR"/>
        </w:rPr>
      </w:pPr>
      <w:r w:rsidRPr="00B01F8A">
        <w:rPr>
          <w:rStyle w:val="af"/>
          <w:rFonts w:ascii="Arial" w:hAnsi="Arial" w:cs="Arial"/>
          <w:bCs/>
          <w:i w:val="0"/>
          <w:color w:val="222222"/>
          <w:shd w:val="clear" w:color="auto" w:fill="FFFFFF"/>
          <w:lang w:val="el-GR"/>
        </w:rPr>
        <w:t>2.    Θα ενισχύσετε με άτομα, αλλά και με τον κατάλληλο υλικοτεχνικό εξοπλισμό τις Υπηρεσίες Συνοριακής Φύλαξης, ώστε να αντιμετωπιστούν αποτελεσματικά οι συνεχόμενες ροές μεταναστών και προσφύγων;</w:t>
      </w:r>
    </w:p>
    <w:p w14:paraId="1E1DF027" w14:textId="77777777" w:rsidR="00B01F8A" w:rsidRPr="00B01F8A" w:rsidRDefault="00B01F8A" w:rsidP="00537A59">
      <w:pPr>
        <w:spacing w:line="360" w:lineRule="auto"/>
        <w:ind w:left="142" w:right="304"/>
        <w:jc w:val="both"/>
        <w:rPr>
          <w:rStyle w:val="af"/>
          <w:rFonts w:ascii="Arial" w:hAnsi="Arial" w:cs="Arial"/>
          <w:bCs/>
          <w:i w:val="0"/>
          <w:color w:val="222222"/>
          <w:shd w:val="clear" w:color="auto" w:fill="FFFFFF"/>
          <w:lang w:val="el-GR"/>
        </w:rPr>
      </w:pPr>
      <w:r w:rsidRPr="00B01F8A">
        <w:rPr>
          <w:rStyle w:val="af"/>
          <w:rFonts w:ascii="Arial" w:hAnsi="Arial" w:cs="Arial"/>
          <w:bCs/>
          <w:i w:val="0"/>
          <w:color w:val="222222"/>
          <w:shd w:val="clear" w:color="auto" w:fill="FFFFFF"/>
          <w:lang w:val="el-GR"/>
        </w:rPr>
        <w:t>3.    Θα ενισχύσετε τις δομές διαχείρισης μεταναστών – προσφύγων, ώστε να αποδεσμευτούν δυνάμεις για την περιπολία στα σύνορα προς αποτροπή των παράνομων διελεύσεων;</w:t>
      </w:r>
    </w:p>
    <w:p w14:paraId="7D92DAA9" w14:textId="77777777" w:rsidR="00B01F8A" w:rsidRPr="00B01F8A" w:rsidRDefault="00B01F8A" w:rsidP="00537A59">
      <w:pPr>
        <w:spacing w:line="360" w:lineRule="auto"/>
        <w:ind w:left="142" w:right="304"/>
        <w:jc w:val="both"/>
        <w:rPr>
          <w:rStyle w:val="af"/>
          <w:rFonts w:ascii="Arial" w:hAnsi="Arial" w:cs="Arial"/>
          <w:bCs/>
          <w:i w:val="0"/>
          <w:color w:val="222222"/>
          <w:shd w:val="clear" w:color="auto" w:fill="FFFFFF"/>
          <w:lang w:val="el-GR"/>
        </w:rPr>
      </w:pPr>
      <w:r w:rsidRPr="00B01F8A">
        <w:rPr>
          <w:rStyle w:val="af"/>
          <w:rFonts w:ascii="Arial" w:hAnsi="Arial" w:cs="Arial"/>
          <w:bCs/>
          <w:i w:val="0"/>
          <w:color w:val="222222"/>
          <w:shd w:val="clear" w:color="auto" w:fill="FFFFFF"/>
          <w:lang w:val="el-GR"/>
        </w:rPr>
        <w:t>4.    Θα ζητηθεί η παρουσία της FRONTEX για την από κοινού με όλους τους Ευρωπαίους αποτελεσματική φύλαξη των συνόρων μας με την άμεση ενεργοποίηση των ομάδων ταχείας ανταπόκρισης RABIT;</w:t>
      </w:r>
    </w:p>
    <w:p w14:paraId="05DB8514" w14:textId="77777777" w:rsidR="00B01F8A" w:rsidRPr="00B01F8A" w:rsidRDefault="00B01F8A" w:rsidP="00537A59">
      <w:pPr>
        <w:spacing w:line="360" w:lineRule="auto"/>
        <w:ind w:left="142" w:right="304"/>
        <w:jc w:val="both"/>
        <w:rPr>
          <w:rStyle w:val="af"/>
          <w:rFonts w:ascii="Arial" w:hAnsi="Arial" w:cs="Arial"/>
          <w:bCs/>
          <w:i w:val="0"/>
          <w:color w:val="222222"/>
          <w:shd w:val="clear" w:color="auto" w:fill="FFFFFF"/>
          <w:lang w:val="el-GR"/>
        </w:rPr>
      </w:pPr>
      <w:r w:rsidRPr="00B01F8A">
        <w:rPr>
          <w:rStyle w:val="af"/>
          <w:rFonts w:ascii="Arial" w:hAnsi="Arial" w:cs="Arial"/>
          <w:bCs/>
          <w:i w:val="0"/>
          <w:color w:val="222222"/>
          <w:shd w:val="clear" w:color="auto" w:fill="FFFFFF"/>
          <w:lang w:val="el-GR"/>
        </w:rPr>
        <w:t>5.    Θα διεκδικήσετε την παρουσία της FRONTEX και κατά μήκος των πέρα συνόρων, της γειτονικής μας χώρας, ώστε να επιτευχθεί μια πιο ουσιαστική και αποτελεσματική φύλαξη των συνόρων των δύο κρατών;</w:t>
      </w:r>
    </w:p>
    <w:p w14:paraId="518CF129" w14:textId="77777777" w:rsidR="008A2C2A" w:rsidRDefault="00B01F8A" w:rsidP="00537A59">
      <w:pPr>
        <w:spacing w:line="360" w:lineRule="auto"/>
        <w:ind w:left="142" w:right="304"/>
        <w:jc w:val="both"/>
        <w:rPr>
          <w:rStyle w:val="af"/>
          <w:rFonts w:ascii="Arial" w:hAnsi="Arial" w:cs="Arial"/>
          <w:bCs/>
          <w:i w:val="0"/>
          <w:color w:val="222222"/>
          <w:shd w:val="clear" w:color="auto" w:fill="FFFFFF"/>
          <w:lang w:val="el-GR"/>
        </w:rPr>
      </w:pPr>
      <w:r w:rsidRPr="00B01F8A">
        <w:rPr>
          <w:rStyle w:val="af"/>
          <w:rFonts w:ascii="Arial" w:hAnsi="Arial" w:cs="Arial"/>
          <w:bCs/>
          <w:i w:val="0"/>
          <w:color w:val="222222"/>
          <w:shd w:val="clear" w:color="auto" w:fill="FFFFFF"/>
          <w:lang w:val="el-GR"/>
        </w:rPr>
        <w:t>6.    Έχουν βάση τα σενάρια που αναφέρουν για δημιουργία επιπλέον δομών εξυπηρέτησης προσφύγων και μεταναστών, εκτός από τις ήδη υπάρχουσες, στον Έβρο και στη Θράκη γενικότερα, που αποτελούν νευραλγικές, ακριτικές και ευαίσθητες περιοχές;</w:t>
      </w:r>
    </w:p>
    <w:p w14:paraId="270C81C5" w14:textId="77777777" w:rsidR="00B01F8A" w:rsidRDefault="00B01F8A" w:rsidP="00B01F8A">
      <w:pPr>
        <w:spacing w:line="360" w:lineRule="auto"/>
        <w:ind w:left="142" w:right="304"/>
        <w:rPr>
          <w:rFonts w:ascii="Arial" w:hAnsi="Arial" w:cs="Arial"/>
          <w:b/>
          <w:lang w:val="el-GR"/>
        </w:rPr>
      </w:pPr>
    </w:p>
    <w:p w14:paraId="25DB2E2C" w14:textId="77777777" w:rsidR="00700BD2" w:rsidRDefault="00A2374C" w:rsidP="008A2C2A">
      <w:pPr>
        <w:spacing w:line="360" w:lineRule="auto"/>
        <w:ind w:left="142" w:right="304"/>
        <w:rPr>
          <w:rFonts w:ascii="Arial" w:hAnsi="Arial" w:cs="Arial"/>
          <w:b/>
          <w:lang w:val="el-GR"/>
        </w:rPr>
      </w:pPr>
      <w:r>
        <w:rPr>
          <w:rFonts w:ascii="Arial" w:hAnsi="Arial" w:cs="Arial"/>
          <w:b/>
          <w:lang w:val="el-GR"/>
        </w:rPr>
        <w:t>Οι Ερωτώντες Βουλευτές</w:t>
      </w:r>
    </w:p>
    <w:p w14:paraId="64870C06" w14:textId="77777777" w:rsidR="00A2374C" w:rsidRPr="00F35B64" w:rsidRDefault="00A2374C" w:rsidP="00A2374C">
      <w:pPr>
        <w:spacing w:line="360" w:lineRule="auto"/>
        <w:ind w:left="142" w:right="304"/>
        <w:rPr>
          <w:rFonts w:ascii="Arial" w:hAnsi="Arial" w:cs="Arial"/>
          <w:b/>
        </w:rPr>
      </w:pPr>
    </w:p>
    <w:p w14:paraId="2BE52B4E" w14:textId="77777777" w:rsidR="00A2374C" w:rsidRPr="00537A59" w:rsidRDefault="00A2374C"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Δημοσχάκης Αναστάσιος – Βουλευτής Έβρου</w:t>
      </w:r>
    </w:p>
    <w:p w14:paraId="11BB231C" w14:textId="77777777" w:rsidR="000F1643" w:rsidRPr="00537A59" w:rsidRDefault="000F1643"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Βαρβιτσιώτης Μιλτιάδης – Βουλευτής Β’ Αθηνών</w:t>
      </w:r>
    </w:p>
    <w:p w14:paraId="533E9F7E" w14:textId="77777777" w:rsidR="008C110A" w:rsidRPr="00537A59" w:rsidRDefault="008C110A" w:rsidP="008C110A">
      <w:pPr>
        <w:pStyle w:val="a8"/>
        <w:numPr>
          <w:ilvl w:val="0"/>
          <w:numId w:val="24"/>
        </w:numPr>
        <w:rPr>
          <w:rFonts w:ascii="Arial" w:hAnsi="Arial" w:cs="Arial"/>
          <w:sz w:val="24"/>
          <w:szCs w:val="24"/>
        </w:rPr>
      </w:pPr>
      <w:r w:rsidRPr="00537A59">
        <w:rPr>
          <w:rFonts w:ascii="Arial" w:hAnsi="Arial" w:cs="Arial"/>
          <w:sz w:val="24"/>
          <w:szCs w:val="24"/>
        </w:rPr>
        <w:t>Ανδριανός Ιωάννης – Βουλευτής Αργολίδος</w:t>
      </w:r>
    </w:p>
    <w:p w14:paraId="24799910" w14:textId="77777777" w:rsidR="008C110A" w:rsidRPr="00537A59" w:rsidRDefault="008C110A" w:rsidP="008C110A">
      <w:pPr>
        <w:pStyle w:val="a8"/>
        <w:numPr>
          <w:ilvl w:val="0"/>
          <w:numId w:val="24"/>
        </w:numPr>
        <w:rPr>
          <w:rFonts w:ascii="Arial" w:hAnsi="Arial" w:cs="Arial"/>
          <w:sz w:val="24"/>
          <w:szCs w:val="24"/>
        </w:rPr>
      </w:pPr>
      <w:r w:rsidRPr="00537A59">
        <w:rPr>
          <w:rFonts w:ascii="Arial" w:hAnsi="Arial" w:cs="Arial"/>
          <w:sz w:val="24"/>
          <w:szCs w:val="24"/>
        </w:rPr>
        <w:t>Αραμπατζή Φωτεινή – Βουλευτής Σερρών</w:t>
      </w:r>
    </w:p>
    <w:p w14:paraId="67F1D10E" w14:textId="77777777" w:rsidR="00B3457E" w:rsidRPr="00537A59" w:rsidRDefault="00B3457E" w:rsidP="008C110A">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 xml:space="preserve">Αυγενάκης </w:t>
      </w:r>
      <w:r w:rsidR="00302329" w:rsidRPr="00537A59">
        <w:rPr>
          <w:rFonts w:ascii="Arial" w:hAnsi="Arial" w:cs="Arial"/>
          <w:sz w:val="24"/>
          <w:szCs w:val="24"/>
        </w:rPr>
        <w:t>Ελευθέριος – Βουλευτής Ηρακλείου</w:t>
      </w:r>
    </w:p>
    <w:p w14:paraId="42EDE28C" w14:textId="77777777" w:rsidR="000F1643" w:rsidRPr="00537A59" w:rsidRDefault="000F1643"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Βαγιωνάς Γεώργιος – Βουλευτής Χαλκιδικής</w:t>
      </w:r>
    </w:p>
    <w:p w14:paraId="3B18F43E" w14:textId="77777777" w:rsidR="000F1643" w:rsidRPr="00537A59" w:rsidRDefault="000F1643"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Βλάχος Γεώργιος – Βουλευτής Αττικής</w:t>
      </w:r>
    </w:p>
    <w:p w14:paraId="475ED121" w14:textId="77777777" w:rsidR="002F12A1" w:rsidRPr="00537A59" w:rsidRDefault="002F12A1"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Βορίδης Μαυρουδής (Μάκης) – Βουλευτής Αττικής</w:t>
      </w:r>
    </w:p>
    <w:p w14:paraId="1B89BA54" w14:textId="77777777" w:rsidR="000F1643" w:rsidRPr="00537A59" w:rsidRDefault="000F1643"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Βούλτεψη Σοφία – Βουλευτής Β’ Αθηνών</w:t>
      </w:r>
    </w:p>
    <w:p w14:paraId="0DBDEC1B" w14:textId="77777777" w:rsidR="000F1643" w:rsidRPr="00537A59" w:rsidRDefault="000F1643"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lastRenderedPageBreak/>
        <w:t>Γεωργαντάς Γεώργιος – Βουλευτής Κιλκίς</w:t>
      </w:r>
    </w:p>
    <w:p w14:paraId="4A177524" w14:textId="77777777" w:rsidR="000F1643" w:rsidRPr="00537A59" w:rsidRDefault="000F1643"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Γκιουλέκας Κωνσταντίνος – Βουλευτής Α’ Θεσσαλονίκης</w:t>
      </w:r>
    </w:p>
    <w:p w14:paraId="00F5BBCD" w14:textId="77777777" w:rsidR="000F1643" w:rsidRPr="00537A59" w:rsidRDefault="000F1643"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Δήμας Χρίστος – Βουλευτής Κορινθίας</w:t>
      </w:r>
    </w:p>
    <w:p w14:paraId="6E325327" w14:textId="77777777" w:rsidR="00663504" w:rsidRPr="00537A59" w:rsidRDefault="00663504"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Καββαδάς Αθανάσιος – Βουλευτής Λευκάδος</w:t>
      </w:r>
    </w:p>
    <w:p w14:paraId="1BACFB67" w14:textId="77777777" w:rsidR="00E26E47" w:rsidRPr="00537A59" w:rsidRDefault="00E26E47"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Καλαφάτης Σταύρος – Βουλευτής Α’ Θεσσαλονίκης</w:t>
      </w:r>
    </w:p>
    <w:p w14:paraId="56356393" w14:textId="77777777" w:rsidR="006663F7" w:rsidRPr="00537A59" w:rsidRDefault="006663F7"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Κακλαμάνης Νικήτας – Βουλευτής Α’ Αθηνών</w:t>
      </w:r>
    </w:p>
    <w:p w14:paraId="5939F157" w14:textId="77777777" w:rsidR="00114636" w:rsidRPr="00537A59" w:rsidRDefault="00114636"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Καράογλου Θεόδωρος – Βουλευτής Β’ Θεσσαλονίκης</w:t>
      </w:r>
    </w:p>
    <w:p w14:paraId="1EEC88E0" w14:textId="77777777" w:rsidR="000F1643" w:rsidRPr="00537A59" w:rsidRDefault="000F1643"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Καραμανλή Άννα – Βουλευτής Β’ Αθηνών</w:t>
      </w:r>
    </w:p>
    <w:p w14:paraId="734BACEC" w14:textId="77777777" w:rsidR="000F1643" w:rsidRPr="00537A59" w:rsidRDefault="000F1643"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Κεδίκογλου Σίμος – Βουλευτής Εύβοιας</w:t>
      </w:r>
    </w:p>
    <w:p w14:paraId="3935D8BD" w14:textId="77777777" w:rsidR="000F1643" w:rsidRPr="00537A59" w:rsidRDefault="000F1643"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Κέλλας Χρήστος – Βουλευτής Λαρίσης</w:t>
      </w:r>
    </w:p>
    <w:p w14:paraId="61C8A000" w14:textId="77777777" w:rsidR="000F1643" w:rsidRPr="00537A59" w:rsidRDefault="000F1643"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Κόνσολας Εμμανουήλ – Βουλευτής Δωδεκανήσου</w:t>
      </w:r>
    </w:p>
    <w:p w14:paraId="68AF1BEE" w14:textId="77777777" w:rsidR="00E26E47" w:rsidRPr="00537A59" w:rsidRDefault="00E26E47"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Κουμουτσάκος Γεώργιος – Βουλευτής Β’ Αθηνών</w:t>
      </w:r>
    </w:p>
    <w:p w14:paraId="20CF63F0" w14:textId="77777777" w:rsidR="000F1643" w:rsidRPr="00537A59" w:rsidRDefault="000F1643"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Κουτσούμ</w:t>
      </w:r>
      <w:r w:rsidR="006663F7" w:rsidRPr="00537A59">
        <w:rPr>
          <w:rFonts w:ascii="Arial" w:hAnsi="Arial" w:cs="Arial"/>
          <w:sz w:val="24"/>
          <w:szCs w:val="24"/>
        </w:rPr>
        <w:t>π</w:t>
      </w:r>
      <w:r w:rsidRPr="00537A59">
        <w:rPr>
          <w:rFonts w:ascii="Arial" w:hAnsi="Arial" w:cs="Arial"/>
          <w:sz w:val="24"/>
          <w:szCs w:val="24"/>
        </w:rPr>
        <w:t>ας Ανδρέας – Βουλευτής Βοιωτίας</w:t>
      </w:r>
    </w:p>
    <w:p w14:paraId="4F39A5EF" w14:textId="77777777" w:rsidR="00B447FD" w:rsidRPr="00537A59" w:rsidRDefault="00B447FD" w:rsidP="001C172B">
      <w:pPr>
        <w:pStyle w:val="a8"/>
        <w:numPr>
          <w:ilvl w:val="0"/>
          <w:numId w:val="24"/>
        </w:numPr>
        <w:spacing w:line="360" w:lineRule="auto"/>
        <w:ind w:right="304"/>
        <w:rPr>
          <w:rFonts w:ascii="Arial" w:hAnsi="Arial" w:cs="Arial"/>
          <w:b/>
          <w:sz w:val="24"/>
          <w:szCs w:val="24"/>
        </w:rPr>
      </w:pPr>
      <w:r w:rsidRPr="00537A59">
        <w:rPr>
          <w:rFonts w:ascii="Arial" w:hAnsi="Arial" w:cs="Arial"/>
          <w:b/>
          <w:sz w:val="24"/>
          <w:szCs w:val="24"/>
        </w:rPr>
        <w:t>Κυριαζίδης Δημήτριος – Βουλευτής Δράμας</w:t>
      </w:r>
    </w:p>
    <w:p w14:paraId="719FA10E" w14:textId="77777777" w:rsidR="00114636" w:rsidRPr="00537A59" w:rsidRDefault="00114636"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 xml:space="preserve">Μάρκου Αικατερίνη – Βουλευτής Β’ Θεσσαλονίκης </w:t>
      </w:r>
    </w:p>
    <w:p w14:paraId="13F2911F" w14:textId="77777777" w:rsidR="00031852" w:rsidRPr="00537A59" w:rsidRDefault="00031852"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Μπακογιάννη Θεοδώρα (Ντόρα)  - Βουλευτής Α</w:t>
      </w:r>
      <w:r w:rsidR="0021620F" w:rsidRPr="00537A59">
        <w:rPr>
          <w:rFonts w:ascii="Arial" w:hAnsi="Arial" w:cs="Arial"/>
          <w:sz w:val="24"/>
          <w:szCs w:val="24"/>
        </w:rPr>
        <w:t xml:space="preserve">’ </w:t>
      </w:r>
      <w:r w:rsidRPr="00537A59">
        <w:rPr>
          <w:rFonts w:ascii="Arial" w:hAnsi="Arial" w:cs="Arial"/>
          <w:sz w:val="24"/>
          <w:szCs w:val="24"/>
        </w:rPr>
        <w:t>Αθηνών</w:t>
      </w:r>
    </w:p>
    <w:p w14:paraId="5BB60FA0" w14:textId="77777777" w:rsidR="00031852" w:rsidRPr="00537A59" w:rsidRDefault="00031852"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Μπουκώρος Χρήστος – Βουλευτής Μαγνησίας</w:t>
      </w:r>
    </w:p>
    <w:p w14:paraId="72826442" w14:textId="77777777" w:rsidR="00FB7A31" w:rsidRPr="00537A59" w:rsidRDefault="00FB7A31"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Μπούρας Αθανάσιος – Βουλευτής Αττικής</w:t>
      </w:r>
    </w:p>
    <w:p w14:paraId="0F4D30D7" w14:textId="77777777" w:rsidR="00031852" w:rsidRPr="00537A59" w:rsidRDefault="00031852"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Παναγιωτόπουλος Νικόλαος – Βουλευτής Καβάλας</w:t>
      </w:r>
    </w:p>
    <w:p w14:paraId="1F575B22" w14:textId="77777777" w:rsidR="00031852" w:rsidRPr="00537A59" w:rsidRDefault="00E01CE6"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Ράπτη Ελένη – Βουλευτής Α’ Θεσσαλονίκης</w:t>
      </w:r>
    </w:p>
    <w:p w14:paraId="754FF593" w14:textId="77777777" w:rsidR="00E01CE6" w:rsidRPr="00537A59" w:rsidRDefault="00E01CE6"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Φωτήλας Ιάσων – Βουλευτής Αχαΐας</w:t>
      </w:r>
    </w:p>
    <w:p w14:paraId="178CFA85" w14:textId="77777777" w:rsidR="00E01CE6" w:rsidRPr="00537A59" w:rsidRDefault="00672184" w:rsidP="001C172B">
      <w:pPr>
        <w:pStyle w:val="a8"/>
        <w:numPr>
          <w:ilvl w:val="0"/>
          <w:numId w:val="24"/>
        </w:numPr>
        <w:spacing w:line="360" w:lineRule="auto"/>
        <w:ind w:right="304"/>
        <w:rPr>
          <w:rFonts w:ascii="Arial" w:hAnsi="Arial" w:cs="Arial"/>
          <w:sz w:val="24"/>
          <w:szCs w:val="24"/>
        </w:rPr>
      </w:pPr>
      <w:r w:rsidRPr="00537A59">
        <w:rPr>
          <w:rFonts w:ascii="Arial" w:hAnsi="Arial" w:cs="Arial"/>
          <w:sz w:val="24"/>
          <w:szCs w:val="24"/>
        </w:rPr>
        <w:t>Χαρακόπουλος Μάξιμος – Βουλευτής Λαρίσης</w:t>
      </w:r>
    </w:p>
    <w:p w14:paraId="16738C5F" w14:textId="77777777" w:rsidR="00672184" w:rsidRPr="00166346" w:rsidRDefault="00672184" w:rsidP="00A2374C">
      <w:pPr>
        <w:spacing w:line="360" w:lineRule="auto"/>
        <w:ind w:left="142" w:right="304"/>
        <w:rPr>
          <w:rFonts w:ascii="Arial" w:hAnsi="Arial" w:cs="Arial"/>
          <w:b/>
          <w:lang w:val="el-GR"/>
        </w:rPr>
      </w:pPr>
    </w:p>
    <w:p w14:paraId="69DCD9FF" w14:textId="77777777" w:rsidR="000F1643" w:rsidRPr="00166346" w:rsidRDefault="000F1643" w:rsidP="00A2374C">
      <w:pPr>
        <w:spacing w:line="360" w:lineRule="auto"/>
        <w:ind w:left="142" w:right="304"/>
        <w:rPr>
          <w:rFonts w:ascii="Arial" w:hAnsi="Arial" w:cs="Arial"/>
          <w:b/>
          <w:lang w:val="el-GR"/>
        </w:rPr>
      </w:pPr>
    </w:p>
    <w:sectPr w:rsidR="000F1643" w:rsidRPr="00166346" w:rsidSect="00EE353D">
      <w:headerReference w:type="default" r:id="rId8"/>
      <w:footerReference w:type="default" r:id="rId9"/>
      <w:pgSz w:w="11900" w:h="16840"/>
      <w:pgMar w:top="1170" w:right="566" w:bottom="1170" w:left="540" w:header="270" w:footer="3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024D9" w14:textId="77777777" w:rsidR="008B09E9" w:rsidRDefault="008B09E9" w:rsidP="00EE353D">
      <w:r>
        <w:separator/>
      </w:r>
    </w:p>
  </w:endnote>
  <w:endnote w:type="continuationSeparator" w:id="0">
    <w:p w14:paraId="2D61D282" w14:textId="77777777" w:rsidR="008B09E9" w:rsidRDefault="008B09E9" w:rsidP="00EE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680944"/>
      <w:docPartObj>
        <w:docPartGallery w:val="Page Numbers (Bottom of Page)"/>
        <w:docPartUnique/>
      </w:docPartObj>
    </w:sdtPr>
    <w:sdtEndPr>
      <w:rPr>
        <w:noProof/>
      </w:rPr>
    </w:sdtEndPr>
    <w:sdtContent>
      <w:p w14:paraId="02CCD9C6" w14:textId="172B080A" w:rsidR="00537A59" w:rsidRDefault="00537A59">
        <w:pPr>
          <w:pStyle w:val="a5"/>
          <w:jc w:val="right"/>
        </w:pPr>
        <w:r>
          <w:fldChar w:fldCharType="begin"/>
        </w:r>
        <w:r>
          <w:instrText xml:space="preserve"> PAGE   \* MERGEFORMAT </w:instrText>
        </w:r>
        <w:r>
          <w:fldChar w:fldCharType="separate"/>
        </w:r>
        <w:r>
          <w:rPr>
            <w:noProof/>
          </w:rPr>
          <w:t>3</w:t>
        </w:r>
        <w:r>
          <w:rPr>
            <w:noProof/>
          </w:rPr>
          <w:fldChar w:fldCharType="end"/>
        </w:r>
      </w:p>
    </w:sdtContent>
  </w:sdt>
  <w:p w14:paraId="18586237" w14:textId="6B60DBE3" w:rsidR="00EE353D" w:rsidRPr="00537A59" w:rsidRDefault="00EE353D" w:rsidP="00537A59">
    <w:pPr>
      <w:pStyle w:val="a5"/>
      <w:spacing w:after="0" w:line="240" w:lineRule="auto"/>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2FECC" w14:textId="77777777" w:rsidR="008B09E9" w:rsidRDefault="008B09E9" w:rsidP="00EE353D">
      <w:r>
        <w:separator/>
      </w:r>
    </w:p>
  </w:footnote>
  <w:footnote w:type="continuationSeparator" w:id="0">
    <w:p w14:paraId="6B12E429" w14:textId="77777777" w:rsidR="008B09E9" w:rsidRDefault="008B09E9" w:rsidP="00EE3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34" w:type="dxa"/>
      <w:tblCellMar>
        <w:left w:w="0" w:type="dxa"/>
        <w:right w:w="0" w:type="dxa"/>
      </w:tblCellMar>
      <w:tblLook w:val="04A0" w:firstRow="1" w:lastRow="0" w:firstColumn="1" w:lastColumn="0" w:noHBand="0" w:noVBand="1"/>
    </w:tblPr>
    <w:tblGrid>
      <w:gridCol w:w="11034"/>
    </w:tblGrid>
    <w:tr w:rsidR="00537A59" w:rsidRPr="00C74E79" w14:paraId="06A03CA5" w14:textId="77777777" w:rsidTr="00537A59">
      <w:trPr>
        <w:trHeight w:val="1552"/>
      </w:trPr>
      <w:tc>
        <w:tcPr>
          <w:tcW w:w="11034" w:type="dxa"/>
        </w:tcPr>
        <w:p w14:paraId="2E907F07" w14:textId="2585B426" w:rsidR="00537A59" w:rsidRPr="00C74E79" w:rsidRDefault="00537A59" w:rsidP="00537A59">
          <w:pPr>
            <w:pStyle w:val="a7"/>
            <w:tabs>
              <w:tab w:val="left" w:pos="3840"/>
            </w:tabs>
            <w:spacing w:after="0"/>
            <w:jc w:val="center"/>
            <w:rPr>
              <w:rFonts w:ascii="Arial" w:hAnsi="Arial" w:cs="Arial"/>
            </w:rPr>
          </w:pPr>
          <w:r>
            <w:rPr>
              <w:rFonts w:ascii="Arial" w:hAnsi="Arial" w:cs="Arial"/>
              <w:noProof/>
              <w:lang w:eastAsia="el-GR"/>
            </w:rPr>
            <w:drawing>
              <wp:inline distT="0" distB="0" distL="0" distR="0" wp14:anchorId="1E9E00C6" wp14:editId="2B598D12">
                <wp:extent cx="971550" cy="552450"/>
                <wp:effectExtent l="0" t="0" r="0" b="0"/>
                <wp:docPr id="1" name="Εικόνα 1" descr="Limbic:Documents:Επιστολόχαρτο Κυριαζίδης:parliament logo no letters.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mbic:Documents:Επιστολόχαρτο Κυριαζίδης:parliament logo no letters.ti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552450"/>
                        </a:xfrm>
                        <a:prstGeom prst="rect">
                          <a:avLst/>
                        </a:prstGeom>
                        <a:noFill/>
                        <a:ln>
                          <a:noFill/>
                        </a:ln>
                      </pic:spPr>
                    </pic:pic>
                  </a:graphicData>
                </a:graphic>
              </wp:inline>
            </w:drawing>
          </w:r>
        </w:p>
        <w:p w14:paraId="7A49CB63" w14:textId="77777777" w:rsidR="00537A59" w:rsidRPr="00537A59" w:rsidRDefault="00537A59" w:rsidP="00537A59">
          <w:pPr>
            <w:pStyle w:val="a7"/>
            <w:tabs>
              <w:tab w:val="left" w:pos="3840"/>
            </w:tabs>
            <w:spacing w:after="0"/>
            <w:jc w:val="center"/>
            <w:rPr>
              <w:rFonts w:ascii="Century Gothic" w:hAnsi="Century Gothic"/>
              <w:sz w:val="24"/>
              <w:szCs w:val="24"/>
            </w:rPr>
          </w:pPr>
          <w:r w:rsidRPr="00537A59">
            <w:rPr>
              <w:rFonts w:ascii="Century Gothic" w:hAnsi="Century Gothic"/>
              <w:sz w:val="24"/>
              <w:szCs w:val="24"/>
            </w:rPr>
            <w:t>ΒΟΥΛΗ ΤΩΝ ΕΛΛΗΝΩΝ</w:t>
          </w:r>
        </w:p>
        <w:p w14:paraId="08BAF045" w14:textId="3452C8C6" w:rsidR="00537A59" w:rsidRPr="00537A59" w:rsidRDefault="00537A59" w:rsidP="00537A59">
          <w:pPr>
            <w:shd w:val="clear" w:color="auto" w:fill="FFFFFF"/>
            <w:jc w:val="center"/>
            <w:rPr>
              <w:rFonts w:ascii="Century Gothic" w:hAnsi="Century Gothic"/>
              <w:color w:val="222222"/>
              <w:sz w:val="20"/>
              <w:szCs w:val="20"/>
              <w:lang w:val="el-GR" w:eastAsia="el-GR"/>
            </w:rPr>
          </w:pPr>
          <w:r w:rsidRPr="00537A59">
            <w:rPr>
              <w:rFonts w:ascii="Century Gothic" w:hAnsi="Century Gothic"/>
              <w:color w:val="222222"/>
              <w:sz w:val="20"/>
              <w:szCs w:val="20"/>
              <w:lang w:val="el-GR" w:eastAsia="el-GR"/>
            </w:rPr>
            <w:t xml:space="preserve"> Νέα Δημοκρατία</w:t>
          </w:r>
        </w:p>
      </w:tc>
    </w:tr>
  </w:tbl>
  <w:p w14:paraId="38C33794" w14:textId="09B27779" w:rsidR="00EE353D" w:rsidRPr="00537A59" w:rsidRDefault="00EE353D" w:rsidP="00537A59">
    <w:pPr>
      <w:pStyle w:val="a3"/>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7263"/>
    <w:multiLevelType w:val="hybridMultilevel"/>
    <w:tmpl w:val="107835CA"/>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nsid w:val="03684B28"/>
    <w:multiLevelType w:val="hybridMultilevel"/>
    <w:tmpl w:val="0FDAA3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6FD5455"/>
    <w:multiLevelType w:val="hybridMultilevel"/>
    <w:tmpl w:val="13DC3A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9CD1D38"/>
    <w:multiLevelType w:val="hybridMultilevel"/>
    <w:tmpl w:val="49C8DEA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0FFD073E"/>
    <w:multiLevelType w:val="hybridMultilevel"/>
    <w:tmpl w:val="C1B60674"/>
    <w:lvl w:ilvl="0" w:tplc="013A512C">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E4F02AB"/>
    <w:multiLevelType w:val="hybridMultilevel"/>
    <w:tmpl w:val="28943E82"/>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6">
    <w:nsid w:val="1F5826E7"/>
    <w:multiLevelType w:val="hybridMultilevel"/>
    <w:tmpl w:val="3C6EA2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87960B1"/>
    <w:multiLevelType w:val="hybridMultilevel"/>
    <w:tmpl w:val="6A84BB68"/>
    <w:lvl w:ilvl="0" w:tplc="04080001">
      <w:start w:val="1"/>
      <w:numFmt w:val="bullet"/>
      <w:lvlText w:val=""/>
      <w:lvlJc w:val="left"/>
      <w:pPr>
        <w:ind w:left="855" w:hanging="360"/>
      </w:pPr>
      <w:rPr>
        <w:rFonts w:ascii="Symbol" w:hAnsi="Symbol" w:hint="default"/>
      </w:rPr>
    </w:lvl>
    <w:lvl w:ilvl="1" w:tplc="04080003" w:tentative="1">
      <w:start w:val="1"/>
      <w:numFmt w:val="bullet"/>
      <w:lvlText w:val="o"/>
      <w:lvlJc w:val="left"/>
      <w:pPr>
        <w:ind w:left="1575" w:hanging="360"/>
      </w:pPr>
      <w:rPr>
        <w:rFonts w:ascii="Courier New" w:hAnsi="Courier New" w:cs="Courier New" w:hint="default"/>
      </w:rPr>
    </w:lvl>
    <w:lvl w:ilvl="2" w:tplc="04080005" w:tentative="1">
      <w:start w:val="1"/>
      <w:numFmt w:val="bullet"/>
      <w:lvlText w:val=""/>
      <w:lvlJc w:val="left"/>
      <w:pPr>
        <w:ind w:left="2295" w:hanging="360"/>
      </w:pPr>
      <w:rPr>
        <w:rFonts w:ascii="Wingdings" w:hAnsi="Wingdings" w:hint="default"/>
      </w:rPr>
    </w:lvl>
    <w:lvl w:ilvl="3" w:tplc="04080001" w:tentative="1">
      <w:start w:val="1"/>
      <w:numFmt w:val="bullet"/>
      <w:lvlText w:val=""/>
      <w:lvlJc w:val="left"/>
      <w:pPr>
        <w:ind w:left="3015" w:hanging="360"/>
      </w:pPr>
      <w:rPr>
        <w:rFonts w:ascii="Symbol" w:hAnsi="Symbol" w:hint="default"/>
      </w:rPr>
    </w:lvl>
    <w:lvl w:ilvl="4" w:tplc="04080003" w:tentative="1">
      <w:start w:val="1"/>
      <w:numFmt w:val="bullet"/>
      <w:lvlText w:val="o"/>
      <w:lvlJc w:val="left"/>
      <w:pPr>
        <w:ind w:left="3735" w:hanging="360"/>
      </w:pPr>
      <w:rPr>
        <w:rFonts w:ascii="Courier New" w:hAnsi="Courier New" w:cs="Courier New" w:hint="default"/>
      </w:rPr>
    </w:lvl>
    <w:lvl w:ilvl="5" w:tplc="04080005" w:tentative="1">
      <w:start w:val="1"/>
      <w:numFmt w:val="bullet"/>
      <w:lvlText w:val=""/>
      <w:lvlJc w:val="left"/>
      <w:pPr>
        <w:ind w:left="4455" w:hanging="360"/>
      </w:pPr>
      <w:rPr>
        <w:rFonts w:ascii="Wingdings" w:hAnsi="Wingdings" w:hint="default"/>
      </w:rPr>
    </w:lvl>
    <w:lvl w:ilvl="6" w:tplc="04080001" w:tentative="1">
      <w:start w:val="1"/>
      <w:numFmt w:val="bullet"/>
      <w:lvlText w:val=""/>
      <w:lvlJc w:val="left"/>
      <w:pPr>
        <w:ind w:left="5175" w:hanging="360"/>
      </w:pPr>
      <w:rPr>
        <w:rFonts w:ascii="Symbol" w:hAnsi="Symbol" w:hint="default"/>
      </w:rPr>
    </w:lvl>
    <w:lvl w:ilvl="7" w:tplc="04080003" w:tentative="1">
      <w:start w:val="1"/>
      <w:numFmt w:val="bullet"/>
      <w:lvlText w:val="o"/>
      <w:lvlJc w:val="left"/>
      <w:pPr>
        <w:ind w:left="5895" w:hanging="360"/>
      </w:pPr>
      <w:rPr>
        <w:rFonts w:ascii="Courier New" w:hAnsi="Courier New" w:cs="Courier New" w:hint="default"/>
      </w:rPr>
    </w:lvl>
    <w:lvl w:ilvl="8" w:tplc="04080005" w:tentative="1">
      <w:start w:val="1"/>
      <w:numFmt w:val="bullet"/>
      <w:lvlText w:val=""/>
      <w:lvlJc w:val="left"/>
      <w:pPr>
        <w:ind w:left="6615" w:hanging="360"/>
      </w:pPr>
      <w:rPr>
        <w:rFonts w:ascii="Wingdings" w:hAnsi="Wingdings" w:hint="default"/>
      </w:rPr>
    </w:lvl>
  </w:abstractNum>
  <w:abstractNum w:abstractNumId="8">
    <w:nsid w:val="2B1511BD"/>
    <w:multiLevelType w:val="hybridMultilevel"/>
    <w:tmpl w:val="4404D288"/>
    <w:lvl w:ilvl="0" w:tplc="04080001">
      <w:start w:val="1"/>
      <w:numFmt w:val="bullet"/>
      <w:lvlText w:val=""/>
      <w:lvlJc w:val="left"/>
      <w:pPr>
        <w:ind w:left="1003" w:hanging="360"/>
      </w:pPr>
      <w:rPr>
        <w:rFonts w:ascii="Symbol" w:hAnsi="Symbol" w:hint="default"/>
      </w:rPr>
    </w:lvl>
    <w:lvl w:ilvl="1" w:tplc="04080003" w:tentative="1">
      <w:start w:val="1"/>
      <w:numFmt w:val="bullet"/>
      <w:lvlText w:val="o"/>
      <w:lvlJc w:val="left"/>
      <w:pPr>
        <w:ind w:left="1723" w:hanging="360"/>
      </w:pPr>
      <w:rPr>
        <w:rFonts w:ascii="Courier New" w:hAnsi="Courier New" w:cs="Courier New" w:hint="default"/>
      </w:rPr>
    </w:lvl>
    <w:lvl w:ilvl="2" w:tplc="04080005" w:tentative="1">
      <w:start w:val="1"/>
      <w:numFmt w:val="bullet"/>
      <w:lvlText w:val=""/>
      <w:lvlJc w:val="left"/>
      <w:pPr>
        <w:ind w:left="2443" w:hanging="360"/>
      </w:pPr>
      <w:rPr>
        <w:rFonts w:ascii="Wingdings" w:hAnsi="Wingdings" w:hint="default"/>
      </w:rPr>
    </w:lvl>
    <w:lvl w:ilvl="3" w:tplc="04080001" w:tentative="1">
      <w:start w:val="1"/>
      <w:numFmt w:val="bullet"/>
      <w:lvlText w:val=""/>
      <w:lvlJc w:val="left"/>
      <w:pPr>
        <w:ind w:left="3163" w:hanging="360"/>
      </w:pPr>
      <w:rPr>
        <w:rFonts w:ascii="Symbol" w:hAnsi="Symbol" w:hint="default"/>
      </w:rPr>
    </w:lvl>
    <w:lvl w:ilvl="4" w:tplc="04080003" w:tentative="1">
      <w:start w:val="1"/>
      <w:numFmt w:val="bullet"/>
      <w:lvlText w:val="o"/>
      <w:lvlJc w:val="left"/>
      <w:pPr>
        <w:ind w:left="3883" w:hanging="360"/>
      </w:pPr>
      <w:rPr>
        <w:rFonts w:ascii="Courier New" w:hAnsi="Courier New" w:cs="Courier New" w:hint="default"/>
      </w:rPr>
    </w:lvl>
    <w:lvl w:ilvl="5" w:tplc="04080005" w:tentative="1">
      <w:start w:val="1"/>
      <w:numFmt w:val="bullet"/>
      <w:lvlText w:val=""/>
      <w:lvlJc w:val="left"/>
      <w:pPr>
        <w:ind w:left="4603" w:hanging="360"/>
      </w:pPr>
      <w:rPr>
        <w:rFonts w:ascii="Wingdings" w:hAnsi="Wingdings" w:hint="default"/>
      </w:rPr>
    </w:lvl>
    <w:lvl w:ilvl="6" w:tplc="04080001" w:tentative="1">
      <w:start w:val="1"/>
      <w:numFmt w:val="bullet"/>
      <w:lvlText w:val=""/>
      <w:lvlJc w:val="left"/>
      <w:pPr>
        <w:ind w:left="5323" w:hanging="360"/>
      </w:pPr>
      <w:rPr>
        <w:rFonts w:ascii="Symbol" w:hAnsi="Symbol" w:hint="default"/>
      </w:rPr>
    </w:lvl>
    <w:lvl w:ilvl="7" w:tplc="04080003" w:tentative="1">
      <w:start w:val="1"/>
      <w:numFmt w:val="bullet"/>
      <w:lvlText w:val="o"/>
      <w:lvlJc w:val="left"/>
      <w:pPr>
        <w:ind w:left="6043" w:hanging="360"/>
      </w:pPr>
      <w:rPr>
        <w:rFonts w:ascii="Courier New" w:hAnsi="Courier New" w:cs="Courier New" w:hint="default"/>
      </w:rPr>
    </w:lvl>
    <w:lvl w:ilvl="8" w:tplc="04080005" w:tentative="1">
      <w:start w:val="1"/>
      <w:numFmt w:val="bullet"/>
      <w:lvlText w:val=""/>
      <w:lvlJc w:val="left"/>
      <w:pPr>
        <w:ind w:left="6763" w:hanging="360"/>
      </w:pPr>
      <w:rPr>
        <w:rFonts w:ascii="Wingdings" w:hAnsi="Wingdings" w:hint="default"/>
      </w:rPr>
    </w:lvl>
  </w:abstractNum>
  <w:abstractNum w:abstractNumId="9">
    <w:nsid w:val="306F617B"/>
    <w:multiLevelType w:val="hybridMultilevel"/>
    <w:tmpl w:val="0ECE79B6"/>
    <w:lvl w:ilvl="0" w:tplc="04080001">
      <w:start w:val="1"/>
      <w:numFmt w:val="bullet"/>
      <w:lvlText w:val=""/>
      <w:lvlJc w:val="left"/>
      <w:pPr>
        <w:ind w:left="1582" w:hanging="360"/>
      </w:pPr>
      <w:rPr>
        <w:rFonts w:ascii="Symbol" w:hAnsi="Symbol" w:hint="default"/>
      </w:rPr>
    </w:lvl>
    <w:lvl w:ilvl="1" w:tplc="04080003" w:tentative="1">
      <w:start w:val="1"/>
      <w:numFmt w:val="bullet"/>
      <w:lvlText w:val="o"/>
      <w:lvlJc w:val="left"/>
      <w:pPr>
        <w:ind w:left="2302" w:hanging="360"/>
      </w:pPr>
      <w:rPr>
        <w:rFonts w:ascii="Courier New" w:hAnsi="Courier New" w:cs="Courier New" w:hint="default"/>
      </w:rPr>
    </w:lvl>
    <w:lvl w:ilvl="2" w:tplc="04080005" w:tentative="1">
      <w:start w:val="1"/>
      <w:numFmt w:val="bullet"/>
      <w:lvlText w:val=""/>
      <w:lvlJc w:val="left"/>
      <w:pPr>
        <w:ind w:left="3022" w:hanging="360"/>
      </w:pPr>
      <w:rPr>
        <w:rFonts w:ascii="Wingdings" w:hAnsi="Wingdings" w:hint="default"/>
      </w:rPr>
    </w:lvl>
    <w:lvl w:ilvl="3" w:tplc="04080001" w:tentative="1">
      <w:start w:val="1"/>
      <w:numFmt w:val="bullet"/>
      <w:lvlText w:val=""/>
      <w:lvlJc w:val="left"/>
      <w:pPr>
        <w:ind w:left="3742" w:hanging="360"/>
      </w:pPr>
      <w:rPr>
        <w:rFonts w:ascii="Symbol" w:hAnsi="Symbol" w:hint="default"/>
      </w:rPr>
    </w:lvl>
    <w:lvl w:ilvl="4" w:tplc="04080003" w:tentative="1">
      <w:start w:val="1"/>
      <w:numFmt w:val="bullet"/>
      <w:lvlText w:val="o"/>
      <w:lvlJc w:val="left"/>
      <w:pPr>
        <w:ind w:left="4462" w:hanging="360"/>
      </w:pPr>
      <w:rPr>
        <w:rFonts w:ascii="Courier New" w:hAnsi="Courier New" w:cs="Courier New" w:hint="default"/>
      </w:rPr>
    </w:lvl>
    <w:lvl w:ilvl="5" w:tplc="04080005" w:tentative="1">
      <w:start w:val="1"/>
      <w:numFmt w:val="bullet"/>
      <w:lvlText w:val=""/>
      <w:lvlJc w:val="left"/>
      <w:pPr>
        <w:ind w:left="5182" w:hanging="360"/>
      </w:pPr>
      <w:rPr>
        <w:rFonts w:ascii="Wingdings" w:hAnsi="Wingdings" w:hint="default"/>
      </w:rPr>
    </w:lvl>
    <w:lvl w:ilvl="6" w:tplc="04080001" w:tentative="1">
      <w:start w:val="1"/>
      <w:numFmt w:val="bullet"/>
      <w:lvlText w:val=""/>
      <w:lvlJc w:val="left"/>
      <w:pPr>
        <w:ind w:left="5902" w:hanging="360"/>
      </w:pPr>
      <w:rPr>
        <w:rFonts w:ascii="Symbol" w:hAnsi="Symbol" w:hint="default"/>
      </w:rPr>
    </w:lvl>
    <w:lvl w:ilvl="7" w:tplc="04080003" w:tentative="1">
      <w:start w:val="1"/>
      <w:numFmt w:val="bullet"/>
      <w:lvlText w:val="o"/>
      <w:lvlJc w:val="left"/>
      <w:pPr>
        <w:ind w:left="6622" w:hanging="360"/>
      </w:pPr>
      <w:rPr>
        <w:rFonts w:ascii="Courier New" w:hAnsi="Courier New" w:cs="Courier New" w:hint="default"/>
      </w:rPr>
    </w:lvl>
    <w:lvl w:ilvl="8" w:tplc="04080005" w:tentative="1">
      <w:start w:val="1"/>
      <w:numFmt w:val="bullet"/>
      <w:lvlText w:val=""/>
      <w:lvlJc w:val="left"/>
      <w:pPr>
        <w:ind w:left="7342" w:hanging="360"/>
      </w:pPr>
      <w:rPr>
        <w:rFonts w:ascii="Wingdings" w:hAnsi="Wingdings" w:hint="default"/>
      </w:rPr>
    </w:lvl>
  </w:abstractNum>
  <w:abstractNum w:abstractNumId="10">
    <w:nsid w:val="314F6CBE"/>
    <w:multiLevelType w:val="hybridMultilevel"/>
    <w:tmpl w:val="E258F38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nsid w:val="399B251E"/>
    <w:multiLevelType w:val="hybridMultilevel"/>
    <w:tmpl w:val="396E79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3817BDE"/>
    <w:multiLevelType w:val="hybridMultilevel"/>
    <w:tmpl w:val="A202A2CE"/>
    <w:styleLink w:val="1"/>
    <w:lvl w:ilvl="0" w:tplc="3B3A888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EEB8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8ED3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9C203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B887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EA12E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FEF1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DCE1B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B8BE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44DD222C"/>
    <w:multiLevelType w:val="hybridMultilevel"/>
    <w:tmpl w:val="3C527E1C"/>
    <w:lvl w:ilvl="0" w:tplc="0408000F">
      <w:start w:val="1"/>
      <w:numFmt w:val="decimal"/>
      <w:lvlText w:val="%1."/>
      <w:lvlJc w:val="left"/>
      <w:pPr>
        <w:ind w:left="1003" w:hanging="360"/>
      </w:pPr>
    </w:lvl>
    <w:lvl w:ilvl="1" w:tplc="04080019" w:tentative="1">
      <w:start w:val="1"/>
      <w:numFmt w:val="lowerLetter"/>
      <w:lvlText w:val="%2."/>
      <w:lvlJc w:val="left"/>
      <w:pPr>
        <w:ind w:left="1723" w:hanging="360"/>
      </w:pPr>
    </w:lvl>
    <w:lvl w:ilvl="2" w:tplc="0408001B" w:tentative="1">
      <w:start w:val="1"/>
      <w:numFmt w:val="lowerRoman"/>
      <w:lvlText w:val="%3."/>
      <w:lvlJc w:val="right"/>
      <w:pPr>
        <w:ind w:left="2443" w:hanging="180"/>
      </w:pPr>
    </w:lvl>
    <w:lvl w:ilvl="3" w:tplc="0408000F" w:tentative="1">
      <w:start w:val="1"/>
      <w:numFmt w:val="decimal"/>
      <w:lvlText w:val="%4."/>
      <w:lvlJc w:val="left"/>
      <w:pPr>
        <w:ind w:left="3163" w:hanging="360"/>
      </w:pPr>
    </w:lvl>
    <w:lvl w:ilvl="4" w:tplc="04080019" w:tentative="1">
      <w:start w:val="1"/>
      <w:numFmt w:val="lowerLetter"/>
      <w:lvlText w:val="%5."/>
      <w:lvlJc w:val="left"/>
      <w:pPr>
        <w:ind w:left="3883" w:hanging="360"/>
      </w:pPr>
    </w:lvl>
    <w:lvl w:ilvl="5" w:tplc="0408001B" w:tentative="1">
      <w:start w:val="1"/>
      <w:numFmt w:val="lowerRoman"/>
      <w:lvlText w:val="%6."/>
      <w:lvlJc w:val="right"/>
      <w:pPr>
        <w:ind w:left="4603" w:hanging="180"/>
      </w:pPr>
    </w:lvl>
    <w:lvl w:ilvl="6" w:tplc="0408000F" w:tentative="1">
      <w:start w:val="1"/>
      <w:numFmt w:val="decimal"/>
      <w:lvlText w:val="%7."/>
      <w:lvlJc w:val="left"/>
      <w:pPr>
        <w:ind w:left="5323" w:hanging="360"/>
      </w:pPr>
    </w:lvl>
    <w:lvl w:ilvl="7" w:tplc="04080019" w:tentative="1">
      <w:start w:val="1"/>
      <w:numFmt w:val="lowerLetter"/>
      <w:lvlText w:val="%8."/>
      <w:lvlJc w:val="left"/>
      <w:pPr>
        <w:ind w:left="6043" w:hanging="360"/>
      </w:pPr>
    </w:lvl>
    <w:lvl w:ilvl="8" w:tplc="0408001B" w:tentative="1">
      <w:start w:val="1"/>
      <w:numFmt w:val="lowerRoman"/>
      <w:lvlText w:val="%9."/>
      <w:lvlJc w:val="right"/>
      <w:pPr>
        <w:ind w:left="6763" w:hanging="180"/>
      </w:pPr>
    </w:lvl>
  </w:abstractNum>
  <w:abstractNum w:abstractNumId="14">
    <w:nsid w:val="496159ED"/>
    <w:multiLevelType w:val="hybridMultilevel"/>
    <w:tmpl w:val="37E0E560"/>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5">
    <w:nsid w:val="49B27F1D"/>
    <w:multiLevelType w:val="hybridMultilevel"/>
    <w:tmpl w:val="A55A03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A1426E2"/>
    <w:multiLevelType w:val="hybridMultilevel"/>
    <w:tmpl w:val="CEC2A434"/>
    <w:lvl w:ilvl="0" w:tplc="04080001">
      <w:start w:val="1"/>
      <w:numFmt w:val="bullet"/>
      <w:lvlText w:val=""/>
      <w:lvlJc w:val="left"/>
      <w:pPr>
        <w:ind w:left="1582" w:hanging="360"/>
      </w:pPr>
      <w:rPr>
        <w:rFonts w:ascii="Symbol" w:hAnsi="Symbol" w:hint="default"/>
      </w:rPr>
    </w:lvl>
    <w:lvl w:ilvl="1" w:tplc="04080003" w:tentative="1">
      <w:start w:val="1"/>
      <w:numFmt w:val="bullet"/>
      <w:lvlText w:val="o"/>
      <w:lvlJc w:val="left"/>
      <w:pPr>
        <w:ind w:left="2302" w:hanging="360"/>
      </w:pPr>
      <w:rPr>
        <w:rFonts w:ascii="Courier New" w:hAnsi="Courier New" w:cs="Courier New" w:hint="default"/>
      </w:rPr>
    </w:lvl>
    <w:lvl w:ilvl="2" w:tplc="04080005" w:tentative="1">
      <w:start w:val="1"/>
      <w:numFmt w:val="bullet"/>
      <w:lvlText w:val=""/>
      <w:lvlJc w:val="left"/>
      <w:pPr>
        <w:ind w:left="3022" w:hanging="360"/>
      </w:pPr>
      <w:rPr>
        <w:rFonts w:ascii="Wingdings" w:hAnsi="Wingdings" w:hint="default"/>
      </w:rPr>
    </w:lvl>
    <w:lvl w:ilvl="3" w:tplc="04080001" w:tentative="1">
      <w:start w:val="1"/>
      <w:numFmt w:val="bullet"/>
      <w:lvlText w:val=""/>
      <w:lvlJc w:val="left"/>
      <w:pPr>
        <w:ind w:left="3742" w:hanging="360"/>
      </w:pPr>
      <w:rPr>
        <w:rFonts w:ascii="Symbol" w:hAnsi="Symbol" w:hint="default"/>
      </w:rPr>
    </w:lvl>
    <w:lvl w:ilvl="4" w:tplc="04080003" w:tentative="1">
      <w:start w:val="1"/>
      <w:numFmt w:val="bullet"/>
      <w:lvlText w:val="o"/>
      <w:lvlJc w:val="left"/>
      <w:pPr>
        <w:ind w:left="4462" w:hanging="360"/>
      </w:pPr>
      <w:rPr>
        <w:rFonts w:ascii="Courier New" w:hAnsi="Courier New" w:cs="Courier New" w:hint="default"/>
      </w:rPr>
    </w:lvl>
    <w:lvl w:ilvl="5" w:tplc="04080005" w:tentative="1">
      <w:start w:val="1"/>
      <w:numFmt w:val="bullet"/>
      <w:lvlText w:val=""/>
      <w:lvlJc w:val="left"/>
      <w:pPr>
        <w:ind w:left="5182" w:hanging="360"/>
      </w:pPr>
      <w:rPr>
        <w:rFonts w:ascii="Wingdings" w:hAnsi="Wingdings" w:hint="default"/>
      </w:rPr>
    </w:lvl>
    <w:lvl w:ilvl="6" w:tplc="04080001" w:tentative="1">
      <w:start w:val="1"/>
      <w:numFmt w:val="bullet"/>
      <w:lvlText w:val=""/>
      <w:lvlJc w:val="left"/>
      <w:pPr>
        <w:ind w:left="5902" w:hanging="360"/>
      </w:pPr>
      <w:rPr>
        <w:rFonts w:ascii="Symbol" w:hAnsi="Symbol" w:hint="default"/>
      </w:rPr>
    </w:lvl>
    <w:lvl w:ilvl="7" w:tplc="04080003" w:tentative="1">
      <w:start w:val="1"/>
      <w:numFmt w:val="bullet"/>
      <w:lvlText w:val="o"/>
      <w:lvlJc w:val="left"/>
      <w:pPr>
        <w:ind w:left="6622" w:hanging="360"/>
      </w:pPr>
      <w:rPr>
        <w:rFonts w:ascii="Courier New" w:hAnsi="Courier New" w:cs="Courier New" w:hint="default"/>
      </w:rPr>
    </w:lvl>
    <w:lvl w:ilvl="8" w:tplc="04080005" w:tentative="1">
      <w:start w:val="1"/>
      <w:numFmt w:val="bullet"/>
      <w:lvlText w:val=""/>
      <w:lvlJc w:val="left"/>
      <w:pPr>
        <w:ind w:left="7342" w:hanging="360"/>
      </w:pPr>
      <w:rPr>
        <w:rFonts w:ascii="Wingdings" w:hAnsi="Wingdings" w:hint="default"/>
      </w:rPr>
    </w:lvl>
  </w:abstractNum>
  <w:abstractNum w:abstractNumId="17">
    <w:nsid w:val="4C3729BD"/>
    <w:multiLevelType w:val="hybridMultilevel"/>
    <w:tmpl w:val="EAB826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05561FE"/>
    <w:multiLevelType w:val="hybridMultilevel"/>
    <w:tmpl w:val="4B043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5FC421E"/>
    <w:multiLevelType w:val="hybridMultilevel"/>
    <w:tmpl w:val="872ABFF0"/>
    <w:lvl w:ilvl="0" w:tplc="04080001">
      <w:start w:val="1"/>
      <w:numFmt w:val="bullet"/>
      <w:lvlText w:val=""/>
      <w:lvlJc w:val="left"/>
      <w:pPr>
        <w:ind w:left="1003" w:hanging="360"/>
      </w:pPr>
      <w:rPr>
        <w:rFonts w:ascii="Symbol" w:hAnsi="Symbol" w:hint="default"/>
      </w:rPr>
    </w:lvl>
    <w:lvl w:ilvl="1" w:tplc="04080003" w:tentative="1">
      <w:start w:val="1"/>
      <w:numFmt w:val="bullet"/>
      <w:lvlText w:val="o"/>
      <w:lvlJc w:val="left"/>
      <w:pPr>
        <w:ind w:left="1723" w:hanging="360"/>
      </w:pPr>
      <w:rPr>
        <w:rFonts w:ascii="Courier New" w:hAnsi="Courier New" w:cs="Courier New" w:hint="default"/>
      </w:rPr>
    </w:lvl>
    <w:lvl w:ilvl="2" w:tplc="04080005" w:tentative="1">
      <w:start w:val="1"/>
      <w:numFmt w:val="bullet"/>
      <w:lvlText w:val=""/>
      <w:lvlJc w:val="left"/>
      <w:pPr>
        <w:ind w:left="2443" w:hanging="360"/>
      </w:pPr>
      <w:rPr>
        <w:rFonts w:ascii="Wingdings" w:hAnsi="Wingdings" w:hint="default"/>
      </w:rPr>
    </w:lvl>
    <w:lvl w:ilvl="3" w:tplc="04080001" w:tentative="1">
      <w:start w:val="1"/>
      <w:numFmt w:val="bullet"/>
      <w:lvlText w:val=""/>
      <w:lvlJc w:val="left"/>
      <w:pPr>
        <w:ind w:left="3163" w:hanging="360"/>
      </w:pPr>
      <w:rPr>
        <w:rFonts w:ascii="Symbol" w:hAnsi="Symbol" w:hint="default"/>
      </w:rPr>
    </w:lvl>
    <w:lvl w:ilvl="4" w:tplc="04080003" w:tentative="1">
      <w:start w:val="1"/>
      <w:numFmt w:val="bullet"/>
      <w:lvlText w:val="o"/>
      <w:lvlJc w:val="left"/>
      <w:pPr>
        <w:ind w:left="3883" w:hanging="360"/>
      </w:pPr>
      <w:rPr>
        <w:rFonts w:ascii="Courier New" w:hAnsi="Courier New" w:cs="Courier New" w:hint="default"/>
      </w:rPr>
    </w:lvl>
    <w:lvl w:ilvl="5" w:tplc="04080005" w:tentative="1">
      <w:start w:val="1"/>
      <w:numFmt w:val="bullet"/>
      <w:lvlText w:val=""/>
      <w:lvlJc w:val="left"/>
      <w:pPr>
        <w:ind w:left="4603" w:hanging="360"/>
      </w:pPr>
      <w:rPr>
        <w:rFonts w:ascii="Wingdings" w:hAnsi="Wingdings" w:hint="default"/>
      </w:rPr>
    </w:lvl>
    <w:lvl w:ilvl="6" w:tplc="04080001" w:tentative="1">
      <w:start w:val="1"/>
      <w:numFmt w:val="bullet"/>
      <w:lvlText w:val=""/>
      <w:lvlJc w:val="left"/>
      <w:pPr>
        <w:ind w:left="5323" w:hanging="360"/>
      </w:pPr>
      <w:rPr>
        <w:rFonts w:ascii="Symbol" w:hAnsi="Symbol" w:hint="default"/>
      </w:rPr>
    </w:lvl>
    <w:lvl w:ilvl="7" w:tplc="04080003" w:tentative="1">
      <w:start w:val="1"/>
      <w:numFmt w:val="bullet"/>
      <w:lvlText w:val="o"/>
      <w:lvlJc w:val="left"/>
      <w:pPr>
        <w:ind w:left="6043" w:hanging="360"/>
      </w:pPr>
      <w:rPr>
        <w:rFonts w:ascii="Courier New" w:hAnsi="Courier New" w:cs="Courier New" w:hint="default"/>
      </w:rPr>
    </w:lvl>
    <w:lvl w:ilvl="8" w:tplc="04080005" w:tentative="1">
      <w:start w:val="1"/>
      <w:numFmt w:val="bullet"/>
      <w:lvlText w:val=""/>
      <w:lvlJc w:val="left"/>
      <w:pPr>
        <w:ind w:left="6763" w:hanging="360"/>
      </w:pPr>
      <w:rPr>
        <w:rFonts w:ascii="Wingdings" w:hAnsi="Wingdings" w:hint="default"/>
      </w:rPr>
    </w:lvl>
  </w:abstractNum>
  <w:abstractNum w:abstractNumId="20">
    <w:nsid w:val="70F958F2"/>
    <w:multiLevelType w:val="hybridMultilevel"/>
    <w:tmpl w:val="ECFC3B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3C46BE7"/>
    <w:multiLevelType w:val="hybridMultilevel"/>
    <w:tmpl w:val="A202A2CE"/>
    <w:numStyleLink w:val="1"/>
  </w:abstractNum>
  <w:abstractNum w:abstractNumId="22">
    <w:nsid w:val="76340C06"/>
    <w:multiLevelType w:val="hybridMultilevel"/>
    <w:tmpl w:val="CA84D9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7F39705E"/>
    <w:multiLevelType w:val="hybridMultilevel"/>
    <w:tmpl w:val="43466090"/>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num w:numId="1">
    <w:abstractNumId w:val="12"/>
  </w:num>
  <w:num w:numId="2">
    <w:abstractNumId w:val="21"/>
  </w:num>
  <w:num w:numId="3">
    <w:abstractNumId w:val="15"/>
  </w:num>
  <w:num w:numId="4">
    <w:abstractNumId w:val="7"/>
  </w:num>
  <w:num w:numId="5">
    <w:abstractNumId w:val="20"/>
  </w:num>
  <w:num w:numId="6">
    <w:abstractNumId w:val="3"/>
  </w:num>
  <w:num w:numId="7">
    <w:abstractNumId w:val="0"/>
  </w:num>
  <w:num w:numId="8">
    <w:abstractNumId w:val="6"/>
  </w:num>
  <w:num w:numId="9">
    <w:abstractNumId w:val="5"/>
  </w:num>
  <w:num w:numId="10">
    <w:abstractNumId w:val="2"/>
  </w:num>
  <w:num w:numId="11">
    <w:abstractNumId w:val="16"/>
  </w:num>
  <w:num w:numId="12">
    <w:abstractNumId w:val="11"/>
  </w:num>
  <w:num w:numId="13">
    <w:abstractNumId w:val="9"/>
  </w:num>
  <w:num w:numId="14">
    <w:abstractNumId w:val="10"/>
  </w:num>
  <w:num w:numId="15">
    <w:abstractNumId w:val="18"/>
  </w:num>
  <w:num w:numId="16">
    <w:abstractNumId w:val="17"/>
  </w:num>
  <w:num w:numId="17">
    <w:abstractNumId w:val="1"/>
  </w:num>
  <w:num w:numId="18">
    <w:abstractNumId w:val="19"/>
  </w:num>
  <w:num w:numId="19">
    <w:abstractNumId w:val="13"/>
  </w:num>
  <w:num w:numId="20">
    <w:abstractNumId w:val="8"/>
  </w:num>
  <w:num w:numId="21">
    <w:abstractNumId w:val="22"/>
  </w:num>
  <w:num w:numId="22">
    <w:abstractNumId w:val="4"/>
  </w:num>
  <w:num w:numId="23">
    <w:abstractNumId w:val="14"/>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53D"/>
    <w:rsid w:val="00000A4D"/>
    <w:rsid w:val="00003CF9"/>
    <w:rsid w:val="0000773C"/>
    <w:rsid w:val="00026430"/>
    <w:rsid w:val="00027095"/>
    <w:rsid w:val="00031852"/>
    <w:rsid w:val="000430C8"/>
    <w:rsid w:val="0004503E"/>
    <w:rsid w:val="000466A2"/>
    <w:rsid w:val="000514CF"/>
    <w:rsid w:val="0006435A"/>
    <w:rsid w:val="000652A2"/>
    <w:rsid w:val="000A5038"/>
    <w:rsid w:val="000C3EFA"/>
    <w:rsid w:val="000D1ACA"/>
    <w:rsid w:val="000D1CD8"/>
    <w:rsid w:val="000F1643"/>
    <w:rsid w:val="000F1A42"/>
    <w:rsid w:val="000F5299"/>
    <w:rsid w:val="00103380"/>
    <w:rsid w:val="00114636"/>
    <w:rsid w:val="00126415"/>
    <w:rsid w:val="00131914"/>
    <w:rsid w:val="00150B91"/>
    <w:rsid w:val="001622D2"/>
    <w:rsid w:val="00166346"/>
    <w:rsid w:val="00172012"/>
    <w:rsid w:val="001A4592"/>
    <w:rsid w:val="001B4692"/>
    <w:rsid w:val="001C172B"/>
    <w:rsid w:val="001C44F1"/>
    <w:rsid w:val="001E0336"/>
    <w:rsid w:val="001E1820"/>
    <w:rsid w:val="001E6C1B"/>
    <w:rsid w:val="001F01F1"/>
    <w:rsid w:val="001F21F9"/>
    <w:rsid w:val="002017DF"/>
    <w:rsid w:val="0021620F"/>
    <w:rsid w:val="002232C0"/>
    <w:rsid w:val="0023220B"/>
    <w:rsid w:val="0025387A"/>
    <w:rsid w:val="00260C11"/>
    <w:rsid w:val="00262490"/>
    <w:rsid w:val="00263D10"/>
    <w:rsid w:val="00266A53"/>
    <w:rsid w:val="00267B11"/>
    <w:rsid w:val="00273E2F"/>
    <w:rsid w:val="002757F0"/>
    <w:rsid w:val="002818F6"/>
    <w:rsid w:val="0029070D"/>
    <w:rsid w:val="00296C55"/>
    <w:rsid w:val="00297ED1"/>
    <w:rsid w:val="002B30CC"/>
    <w:rsid w:val="002B65E1"/>
    <w:rsid w:val="002C7F77"/>
    <w:rsid w:val="002F12A1"/>
    <w:rsid w:val="00302329"/>
    <w:rsid w:val="003135A4"/>
    <w:rsid w:val="00356758"/>
    <w:rsid w:val="00356DC2"/>
    <w:rsid w:val="0039381A"/>
    <w:rsid w:val="0039457F"/>
    <w:rsid w:val="00395C87"/>
    <w:rsid w:val="003A5994"/>
    <w:rsid w:val="003B0F53"/>
    <w:rsid w:val="003B2117"/>
    <w:rsid w:val="003B4130"/>
    <w:rsid w:val="003B6F18"/>
    <w:rsid w:val="003C0821"/>
    <w:rsid w:val="003C1D7C"/>
    <w:rsid w:val="003C3A6D"/>
    <w:rsid w:val="003C7DEB"/>
    <w:rsid w:val="003E4CA2"/>
    <w:rsid w:val="003E5E1E"/>
    <w:rsid w:val="003F02AE"/>
    <w:rsid w:val="003F1D01"/>
    <w:rsid w:val="003F773A"/>
    <w:rsid w:val="004021B0"/>
    <w:rsid w:val="00403DB1"/>
    <w:rsid w:val="00410204"/>
    <w:rsid w:val="00416F53"/>
    <w:rsid w:val="00423452"/>
    <w:rsid w:val="0042345D"/>
    <w:rsid w:val="00425B43"/>
    <w:rsid w:val="0043512E"/>
    <w:rsid w:val="0044283B"/>
    <w:rsid w:val="004470EE"/>
    <w:rsid w:val="004547EE"/>
    <w:rsid w:val="0046618A"/>
    <w:rsid w:val="00474198"/>
    <w:rsid w:val="00477603"/>
    <w:rsid w:val="004777EE"/>
    <w:rsid w:val="00492953"/>
    <w:rsid w:val="004B1A4A"/>
    <w:rsid w:val="004E73CE"/>
    <w:rsid w:val="004F216A"/>
    <w:rsid w:val="00504FD7"/>
    <w:rsid w:val="00510994"/>
    <w:rsid w:val="00510B73"/>
    <w:rsid w:val="00510F3F"/>
    <w:rsid w:val="00527F3E"/>
    <w:rsid w:val="00530AEE"/>
    <w:rsid w:val="005326FF"/>
    <w:rsid w:val="00537A59"/>
    <w:rsid w:val="005420FA"/>
    <w:rsid w:val="00554F8D"/>
    <w:rsid w:val="00557BC5"/>
    <w:rsid w:val="00562B3D"/>
    <w:rsid w:val="00581E3C"/>
    <w:rsid w:val="00581F42"/>
    <w:rsid w:val="005A69DA"/>
    <w:rsid w:val="005A747A"/>
    <w:rsid w:val="005B37A0"/>
    <w:rsid w:val="005C58BA"/>
    <w:rsid w:val="005C6365"/>
    <w:rsid w:val="005D06FA"/>
    <w:rsid w:val="005F4BB5"/>
    <w:rsid w:val="00611EB4"/>
    <w:rsid w:val="006146EC"/>
    <w:rsid w:val="00652140"/>
    <w:rsid w:val="00654385"/>
    <w:rsid w:val="00663504"/>
    <w:rsid w:val="006663F7"/>
    <w:rsid w:val="00672184"/>
    <w:rsid w:val="00673AA1"/>
    <w:rsid w:val="00677E3D"/>
    <w:rsid w:val="0068303A"/>
    <w:rsid w:val="00684DB5"/>
    <w:rsid w:val="0069636A"/>
    <w:rsid w:val="006A59EF"/>
    <w:rsid w:val="006B27EB"/>
    <w:rsid w:val="006C5BE0"/>
    <w:rsid w:val="006D5D03"/>
    <w:rsid w:val="006E37E2"/>
    <w:rsid w:val="006E3C83"/>
    <w:rsid w:val="006E7009"/>
    <w:rsid w:val="006F5A26"/>
    <w:rsid w:val="006F748E"/>
    <w:rsid w:val="00700BD2"/>
    <w:rsid w:val="00705725"/>
    <w:rsid w:val="00720242"/>
    <w:rsid w:val="00731C07"/>
    <w:rsid w:val="007400B9"/>
    <w:rsid w:val="007452AF"/>
    <w:rsid w:val="007501A4"/>
    <w:rsid w:val="0076044F"/>
    <w:rsid w:val="00764631"/>
    <w:rsid w:val="0076788C"/>
    <w:rsid w:val="00767A1C"/>
    <w:rsid w:val="007847EA"/>
    <w:rsid w:val="00794AEC"/>
    <w:rsid w:val="007A74FF"/>
    <w:rsid w:val="007B06A5"/>
    <w:rsid w:val="007C17B8"/>
    <w:rsid w:val="007C4E88"/>
    <w:rsid w:val="007C63A4"/>
    <w:rsid w:val="007D05CA"/>
    <w:rsid w:val="007D1257"/>
    <w:rsid w:val="007D4ED8"/>
    <w:rsid w:val="007D5DD3"/>
    <w:rsid w:val="007E3F20"/>
    <w:rsid w:val="007E4BF3"/>
    <w:rsid w:val="007F11AA"/>
    <w:rsid w:val="008017FD"/>
    <w:rsid w:val="0080637B"/>
    <w:rsid w:val="00817FFC"/>
    <w:rsid w:val="00822EB2"/>
    <w:rsid w:val="00826D51"/>
    <w:rsid w:val="00831D10"/>
    <w:rsid w:val="00836C69"/>
    <w:rsid w:val="008645EB"/>
    <w:rsid w:val="00872176"/>
    <w:rsid w:val="008746DA"/>
    <w:rsid w:val="00874B6F"/>
    <w:rsid w:val="00890481"/>
    <w:rsid w:val="00891603"/>
    <w:rsid w:val="008A08A4"/>
    <w:rsid w:val="008A2C2A"/>
    <w:rsid w:val="008A3E5A"/>
    <w:rsid w:val="008B09E9"/>
    <w:rsid w:val="008C110A"/>
    <w:rsid w:val="008C417B"/>
    <w:rsid w:val="008E7271"/>
    <w:rsid w:val="008F0937"/>
    <w:rsid w:val="009075A4"/>
    <w:rsid w:val="0092522E"/>
    <w:rsid w:val="009539C9"/>
    <w:rsid w:val="00954EC9"/>
    <w:rsid w:val="00957895"/>
    <w:rsid w:val="00957B6D"/>
    <w:rsid w:val="00963BBD"/>
    <w:rsid w:val="00986F7C"/>
    <w:rsid w:val="009B2956"/>
    <w:rsid w:val="009C2832"/>
    <w:rsid w:val="009D0D24"/>
    <w:rsid w:val="009D3B8D"/>
    <w:rsid w:val="009D73E5"/>
    <w:rsid w:val="009E3B03"/>
    <w:rsid w:val="009E600F"/>
    <w:rsid w:val="009F303D"/>
    <w:rsid w:val="00A05A99"/>
    <w:rsid w:val="00A06C91"/>
    <w:rsid w:val="00A1070E"/>
    <w:rsid w:val="00A2374C"/>
    <w:rsid w:val="00A41CAC"/>
    <w:rsid w:val="00A55AE6"/>
    <w:rsid w:val="00A643C9"/>
    <w:rsid w:val="00A702F5"/>
    <w:rsid w:val="00A73EB5"/>
    <w:rsid w:val="00A74634"/>
    <w:rsid w:val="00A76ED0"/>
    <w:rsid w:val="00A76F78"/>
    <w:rsid w:val="00A9113B"/>
    <w:rsid w:val="00A93320"/>
    <w:rsid w:val="00AB3907"/>
    <w:rsid w:val="00AC167E"/>
    <w:rsid w:val="00AD33FB"/>
    <w:rsid w:val="00AE0725"/>
    <w:rsid w:val="00AE2732"/>
    <w:rsid w:val="00AE2AE1"/>
    <w:rsid w:val="00AE3887"/>
    <w:rsid w:val="00AE3F13"/>
    <w:rsid w:val="00AF1E95"/>
    <w:rsid w:val="00AF2CF9"/>
    <w:rsid w:val="00AF443A"/>
    <w:rsid w:val="00B01F8A"/>
    <w:rsid w:val="00B242E6"/>
    <w:rsid w:val="00B24A31"/>
    <w:rsid w:val="00B3457E"/>
    <w:rsid w:val="00B34BB1"/>
    <w:rsid w:val="00B3605E"/>
    <w:rsid w:val="00B447FD"/>
    <w:rsid w:val="00B469F2"/>
    <w:rsid w:val="00B479AB"/>
    <w:rsid w:val="00B90AF5"/>
    <w:rsid w:val="00B92D3D"/>
    <w:rsid w:val="00B94787"/>
    <w:rsid w:val="00BC4166"/>
    <w:rsid w:val="00BC4467"/>
    <w:rsid w:val="00BC7822"/>
    <w:rsid w:val="00BD06F9"/>
    <w:rsid w:val="00BD56C6"/>
    <w:rsid w:val="00BE375A"/>
    <w:rsid w:val="00BE5A0E"/>
    <w:rsid w:val="00BF6850"/>
    <w:rsid w:val="00C01C2B"/>
    <w:rsid w:val="00C04CED"/>
    <w:rsid w:val="00C409E4"/>
    <w:rsid w:val="00C468F5"/>
    <w:rsid w:val="00C46B1D"/>
    <w:rsid w:val="00C54CAE"/>
    <w:rsid w:val="00C60A8D"/>
    <w:rsid w:val="00C64F70"/>
    <w:rsid w:val="00C77F43"/>
    <w:rsid w:val="00C83272"/>
    <w:rsid w:val="00C917D6"/>
    <w:rsid w:val="00C94465"/>
    <w:rsid w:val="00C96BF1"/>
    <w:rsid w:val="00CA0B5B"/>
    <w:rsid w:val="00CA1EE4"/>
    <w:rsid w:val="00CB1355"/>
    <w:rsid w:val="00CB1C0E"/>
    <w:rsid w:val="00CC25C6"/>
    <w:rsid w:val="00CC44CE"/>
    <w:rsid w:val="00CD25B2"/>
    <w:rsid w:val="00CF4AFF"/>
    <w:rsid w:val="00CF6CBF"/>
    <w:rsid w:val="00CF74BC"/>
    <w:rsid w:val="00D06B90"/>
    <w:rsid w:val="00D24E88"/>
    <w:rsid w:val="00D25C35"/>
    <w:rsid w:val="00D3475A"/>
    <w:rsid w:val="00D6384D"/>
    <w:rsid w:val="00D80F1F"/>
    <w:rsid w:val="00D83741"/>
    <w:rsid w:val="00DA30F4"/>
    <w:rsid w:val="00DA3B4A"/>
    <w:rsid w:val="00DB482A"/>
    <w:rsid w:val="00DC15BE"/>
    <w:rsid w:val="00DC293B"/>
    <w:rsid w:val="00DC3B4C"/>
    <w:rsid w:val="00DD353E"/>
    <w:rsid w:val="00DE5513"/>
    <w:rsid w:val="00DF0513"/>
    <w:rsid w:val="00DF2C62"/>
    <w:rsid w:val="00DF4479"/>
    <w:rsid w:val="00DF48DC"/>
    <w:rsid w:val="00DF4908"/>
    <w:rsid w:val="00DF6F0C"/>
    <w:rsid w:val="00E01CE6"/>
    <w:rsid w:val="00E13199"/>
    <w:rsid w:val="00E13A16"/>
    <w:rsid w:val="00E250B3"/>
    <w:rsid w:val="00E26A00"/>
    <w:rsid w:val="00E26E47"/>
    <w:rsid w:val="00E271F1"/>
    <w:rsid w:val="00E274E9"/>
    <w:rsid w:val="00E76F6F"/>
    <w:rsid w:val="00E93F8D"/>
    <w:rsid w:val="00EA00B2"/>
    <w:rsid w:val="00EA1AF6"/>
    <w:rsid w:val="00EA382A"/>
    <w:rsid w:val="00EA4532"/>
    <w:rsid w:val="00EA686F"/>
    <w:rsid w:val="00EC0489"/>
    <w:rsid w:val="00EC1985"/>
    <w:rsid w:val="00ED0CCB"/>
    <w:rsid w:val="00ED0F7B"/>
    <w:rsid w:val="00EE07BD"/>
    <w:rsid w:val="00EE29C2"/>
    <w:rsid w:val="00EE353D"/>
    <w:rsid w:val="00EE66D4"/>
    <w:rsid w:val="00EE6CA6"/>
    <w:rsid w:val="00EF3F5C"/>
    <w:rsid w:val="00EF727F"/>
    <w:rsid w:val="00EF77EA"/>
    <w:rsid w:val="00F10CE9"/>
    <w:rsid w:val="00F11750"/>
    <w:rsid w:val="00F13653"/>
    <w:rsid w:val="00F25959"/>
    <w:rsid w:val="00F267A5"/>
    <w:rsid w:val="00F31DE9"/>
    <w:rsid w:val="00F35B64"/>
    <w:rsid w:val="00F661E7"/>
    <w:rsid w:val="00F70233"/>
    <w:rsid w:val="00F731E9"/>
    <w:rsid w:val="00F8305A"/>
    <w:rsid w:val="00FA657A"/>
    <w:rsid w:val="00FB1EB8"/>
    <w:rsid w:val="00FB7A31"/>
    <w:rsid w:val="00FB7D5A"/>
    <w:rsid w:val="00FC0597"/>
    <w:rsid w:val="00FC293E"/>
    <w:rsid w:val="00FD30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D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l-GR"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E353D"/>
    <w:rPr>
      <w:sz w:val="24"/>
      <w:szCs w:val="24"/>
      <w:lang w:val="en-US" w:eastAsia="en-US"/>
    </w:rPr>
  </w:style>
  <w:style w:type="paragraph" w:styleId="10">
    <w:name w:val="heading 1"/>
    <w:basedOn w:val="a"/>
    <w:next w:val="a"/>
    <w:link w:val="1Char"/>
    <w:uiPriority w:val="9"/>
    <w:qFormat/>
    <w:rsid w:val="00A55A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A55A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E353D"/>
    <w:rPr>
      <w:u w:val="single"/>
    </w:rPr>
  </w:style>
  <w:style w:type="paragraph" w:styleId="a3">
    <w:name w:val="header"/>
    <w:rsid w:val="00EE353D"/>
    <w:pPr>
      <w:tabs>
        <w:tab w:val="center" w:pos="4153"/>
        <w:tab w:val="right" w:pos="8306"/>
      </w:tabs>
      <w:spacing w:after="160" w:line="259" w:lineRule="auto"/>
    </w:pPr>
    <w:rPr>
      <w:rFonts w:ascii="Calibri" w:eastAsia="Calibri" w:hAnsi="Calibri" w:cs="Calibri"/>
      <w:color w:val="000000"/>
      <w:sz w:val="22"/>
      <w:szCs w:val="22"/>
      <w:u w:color="000000"/>
    </w:rPr>
  </w:style>
  <w:style w:type="character" w:customStyle="1" w:styleId="a4">
    <w:name w:val="Κανένα"/>
    <w:rsid w:val="00EE353D"/>
  </w:style>
  <w:style w:type="paragraph" w:styleId="a5">
    <w:name w:val="footer"/>
    <w:link w:val="Char"/>
    <w:uiPriority w:val="99"/>
    <w:rsid w:val="00EE353D"/>
    <w:pPr>
      <w:tabs>
        <w:tab w:val="center" w:pos="4153"/>
        <w:tab w:val="right" w:pos="8306"/>
      </w:tabs>
      <w:spacing w:after="160" w:line="259" w:lineRule="auto"/>
    </w:pPr>
    <w:rPr>
      <w:rFonts w:ascii="Calibri" w:eastAsia="Calibri" w:hAnsi="Calibri" w:cs="Calibri"/>
      <w:color w:val="000000"/>
      <w:sz w:val="22"/>
      <w:szCs w:val="22"/>
      <w:u w:color="000000"/>
    </w:rPr>
  </w:style>
  <w:style w:type="paragraph" w:customStyle="1" w:styleId="a6">
    <w:name w:val="Κύριο τμήμα"/>
    <w:rsid w:val="00EE353D"/>
    <w:pPr>
      <w:spacing w:after="160" w:line="259" w:lineRule="auto"/>
    </w:pPr>
    <w:rPr>
      <w:rFonts w:ascii="Calibri" w:eastAsia="Calibri" w:hAnsi="Calibri" w:cs="Calibri"/>
      <w:color w:val="000000"/>
      <w:sz w:val="22"/>
      <w:szCs w:val="22"/>
      <w:u w:color="000000"/>
    </w:rPr>
  </w:style>
  <w:style w:type="paragraph" w:styleId="a7">
    <w:name w:val="No Spacing"/>
    <w:uiPriority w:val="1"/>
    <w:qFormat/>
    <w:rsid w:val="00EE353D"/>
    <w:pPr>
      <w:spacing w:after="160" w:line="259" w:lineRule="auto"/>
    </w:pPr>
    <w:rPr>
      <w:rFonts w:ascii="Calibri" w:eastAsia="Calibri" w:hAnsi="Calibri" w:cs="Calibri"/>
      <w:color w:val="000000"/>
      <w:sz w:val="22"/>
      <w:szCs w:val="22"/>
      <w:u w:color="000000"/>
    </w:rPr>
  </w:style>
  <w:style w:type="paragraph" w:styleId="a8">
    <w:name w:val="List Paragraph"/>
    <w:qFormat/>
    <w:rsid w:val="00EE353D"/>
    <w:pPr>
      <w:spacing w:after="160" w:line="259" w:lineRule="auto"/>
      <w:ind w:left="720"/>
    </w:pPr>
    <w:rPr>
      <w:rFonts w:ascii="Calibri" w:eastAsia="Calibri" w:hAnsi="Calibri" w:cs="Calibri"/>
      <w:color w:val="000000"/>
      <w:sz w:val="22"/>
      <w:szCs w:val="22"/>
      <w:u w:color="000000"/>
    </w:rPr>
  </w:style>
  <w:style w:type="numbering" w:customStyle="1" w:styleId="1">
    <w:name w:val="Εισήχθηκε το στιλ 1"/>
    <w:rsid w:val="00EE353D"/>
    <w:pPr>
      <w:numPr>
        <w:numId w:val="1"/>
      </w:numPr>
    </w:pPr>
  </w:style>
  <w:style w:type="paragraph" w:styleId="a9">
    <w:name w:val="Balloon Text"/>
    <w:basedOn w:val="a"/>
    <w:link w:val="Char0"/>
    <w:uiPriority w:val="99"/>
    <w:semiHidden/>
    <w:unhideWhenUsed/>
    <w:rsid w:val="007D5DD3"/>
    <w:rPr>
      <w:rFonts w:ascii="Tahoma" w:hAnsi="Tahoma" w:cs="Tahoma"/>
      <w:sz w:val="16"/>
      <w:szCs w:val="16"/>
    </w:rPr>
  </w:style>
  <w:style w:type="character" w:customStyle="1" w:styleId="Char0">
    <w:name w:val="Κείμενο πλαισίου Char"/>
    <w:basedOn w:val="a0"/>
    <w:link w:val="a9"/>
    <w:uiPriority w:val="99"/>
    <w:semiHidden/>
    <w:rsid w:val="007D5DD3"/>
    <w:rPr>
      <w:rFonts w:ascii="Tahoma" w:hAnsi="Tahoma" w:cs="Tahoma"/>
      <w:sz w:val="16"/>
      <w:szCs w:val="16"/>
      <w:lang w:val="en-US" w:eastAsia="en-US"/>
    </w:rPr>
  </w:style>
  <w:style w:type="character" w:customStyle="1" w:styleId="Aa">
    <w:name w:val="Κανένα A"/>
    <w:rsid w:val="003C3A6D"/>
  </w:style>
  <w:style w:type="character" w:customStyle="1" w:styleId="2Char">
    <w:name w:val="Επικεφαλίδα 2 Char"/>
    <w:basedOn w:val="a0"/>
    <w:link w:val="2"/>
    <w:uiPriority w:val="9"/>
    <w:rsid w:val="00A55AE6"/>
    <w:rPr>
      <w:rFonts w:asciiTheme="majorHAnsi" w:eastAsiaTheme="majorEastAsia" w:hAnsiTheme="majorHAnsi" w:cstheme="majorBidi"/>
      <w:b/>
      <w:bCs/>
      <w:color w:val="4F81BD" w:themeColor="accent1"/>
      <w:sz w:val="26"/>
      <w:szCs w:val="26"/>
      <w:lang w:val="en-US" w:eastAsia="en-US"/>
    </w:rPr>
  </w:style>
  <w:style w:type="character" w:customStyle="1" w:styleId="1Char">
    <w:name w:val="Επικεφαλίδα 1 Char"/>
    <w:basedOn w:val="a0"/>
    <w:link w:val="10"/>
    <w:uiPriority w:val="9"/>
    <w:rsid w:val="00A55AE6"/>
    <w:rPr>
      <w:rFonts w:asciiTheme="majorHAnsi" w:eastAsiaTheme="majorEastAsia" w:hAnsiTheme="majorHAnsi" w:cstheme="majorBidi"/>
      <w:b/>
      <w:bCs/>
      <w:color w:val="365F91" w:themeColor="accent1" w:themeShade="BF"/>
      <w:sz w:val="28"/>
      <w:szCs w:val="28"/>
      <w:lang w:val="en-US" w:eastAsia="en-US"/>
    </w:rPr>
  </w:style>
  <w:style w:type="character" w:styleId="ab">
    <w:name w:val="Intense Emphasis"/>
    <w:basedOn w:val="a0"/>
    <w:uiPriority w:val="21"/>
    <w:qFormat/>
    <w:rsid w:val="006E3C83"/>
    <w:rPr>
      <w:i/>
      <w:iCs/>
      <w:color w:val="4F81BD" w:themeColor="accent1"/>
    </w:rPr>
  </w:style>
  <w:style w:type="character" w:customStyle="1" w:styleId="11">
    <w:name w:val="Αναφορά1"/>
    <w:basedOn w:val="a0"/>
    <w:uiPriority w:val="99"/>
    <w:semiHidden/>
    <w:unhideWhenUsed/>
    <w:rsid w:val="00003CF9"/>
    <w:rPr>
      <w:color w:val="2B579A"/>
      <w:shd w:val="clear" w:color="auto" w:fill="E6E6E6"/>
    </w:rPr>
  </w:style>
  <w:style w:type="character" w:styleId="ac">
    <w:name w:val="annotation reference"/>
    <w:basedOn w:val="a0"/>
    <w:uiPriority w:val="99"/>
    <w:semiHidden/>
    <w:unhideWhenUsed/>
    <w:rsid w:val="00003CF9"/>
    <w:rPr>
      <w:sz w:val="16"/>
      <w:szCs w:val="16"/>
    </w:rPr>
  </w:style>
  <w:style w:type="paragraph" w:styleId="ad">
    <w:name w:val="annotation text"/>
    <w:basedOn w:val="a"/>
    <w:link w:val="Char1"/>
    <w:uiPriority w:val="99"/>
    <w:semiHidden/>
    <w:unhideWhenUsed/>
    <w:rsid w:val="00003CF9"/>
    <w:rPr>
      <w:sz w:val="20"/>
      <w:szCs w:val="20"/>
    </w:rPr>
  </w:style>
  <w:style w:type="character" w:customStyle="1" w:styleId="Char1">
    <w:name w:val="Κείμενο σχολίου Char"/>
    <w:basedOn w:val="a0"/>
    <w:link w:val="ad"/>
    <w:uiPriority w:val="99"/>
    <w:semiHidden/>
    <w:rsid w:val="00003CF9"/>
    <w:rPr>
      <w:lang w:val="en-US" w:eastAsia="en-US"/>
    </w:rPr>
  </w:style>
  <w:style w:type="paragraph" w:styleId="ae">
    <w:name w:val="annotation subject"/>
    <w:basedOn w:val="ad"/>
    <w:next w:val="ad"/>
    <w:link w:val="Char2"/>
    <w:uiPriority w:val="99"/>
    <w:semiHidden/>
    <w:unhideWhenUsed/>
    <w:rsid w:val="00003CF9"/>
    <w:rPr>
      <w:b/>
      <w:bCs/>
    </w:rPr>
  </w:style>
  <w:style w:type="character" w:customStyle="1" w:styleId="Char2">
    <w:name w:val="Θέμα σχολίου Char"/>
    <w:basedOn w:val="Char1"/>
    <w:link w:val="ae"/>
    <w:uiPriority w:val="99"/>
    <w:semiHidden/>
    <w:rsid w:val="00003CF9"/>
    <w:rPr>
      <w:b/>
      <w:bCs/>
      <w:lang w:val="en-US" w:eastAsia="en-US"/>
    </w:rPr>
  </w:style>
  <w:style w:type="character" w:styleId="-0">
    <w:name w:val="FollowedHyperlink"/>
    <w:basedOn w:val="a0"/>
    <w:uiPriority w:val="99"/>
    <w:semiHidden/>
    <w:unhideWhenUsed/>
    <w:rsid w:val="00003CF9"/>
    <w:rPr>
      <w:color w:val="FF00FF" w:themeColor="followedHyperlink"/>
      <w:u w:val="single"/>
    </w:rPr>
  </w:style>
  <w:style w:type="character" w:styleId="af">
    <w:name w:val="Emphasis"/>
    <w:basedOn w:val="a0"/>
    <w:uiPriority w:val="20"/>
    <w:qFormat/>
    <w:rsid w:val="001E1820"/>
    <w:rPr>
      <w:i/>
      <w:iCs/>
    </w:rPr>
  </w:style>
  <w:style w:type="character" w:customStyle="1" w:styleId="apple-converted-space">
    <w:name w:val="apple-converted-space"/>
    <w:basedOn w:val="a0"/>
    <w:rsid w:val="001E1820"/>
  </w:style>
  <w:style w:type="character" w:customStyle="1" w:styleId="Char">
    <w:name w:val="Υποσέλιδο Char"/>
    <w:basedOn w:val="a0"/>
    <w:link w:val="a5"/>
    <w:uiPriority w:val="99"/>
    <w:rsid w:val="00537A59"/>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l-GR"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E353D"/>
    <w:rPr>
      <w:sz w:val="24"/>
      <w:szCs w:val="24"/>
      <w:lang w:val="en-US" w:eastAsia="en-US"/>
    </w:rPr>
  </w:style>
  <w:style w:type="paragraph" w:styleId="10">
    <w:name w:val="heading 1"/>
    <w:basedOn w:val="a"/>
    <w:next w:val="a"/>
    <w:link w:val="1Char"/>
    <w:uiPriority w:val="9"/>
    <w:qFormat/>
    <w:rsid w:val="00A55A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A55A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E353D"/>
    <w:rPr>
      <w:u w:val="single"/>
    </w:rPr>
  </w:style>
  <w:style w:type="paragraph" w:styleId="a3">
    <w:name w:val="header"/>
    <w:rsid w:val="00EE353D"/>
    <w:pPr>
      <w:tabs>
        <w:tab w:val="center" w:pos="4153"/>
        <w:tab w:val="right" w:pos="8306"/>
      </w:tabs>
      <w:spacing w:after="160" w:line="259" w:lineRule="auto"/>
    </w:pPr>
    <w:rPr>
      <w:rFonts w:ascii="Calibri" w:eastAsia="Calibri" w:hAnsi="Calibri" w:cs="Calibri"/>
      <w:color w:val="000000"/>
      <w:sz w:val="22"/>
      <w:szCs w:val="22"/>
      <w:u w:color="000000"/>
    </w:rPr>
  </w:style>
  <w:style w:type="character" w:customStyle="1" w:styleId="a4">
    <w:name w:val="Κανένα"/>
    <w:rsid w:val="00EE353D"/>
  </w:style>
  <w:style w:type="paragraph" w:styleId="a5">
    <w:name w:val="footer"/>
    <w:link w:val="Char"/>
    <w:uiPriority w:val="99"/>
    <w:rsid w:val="00EE353D"/>
    <w:pPr>
      <w:tabs>
        <w:tab w:val="center" w:pos="4153"/>
        <w:tab w:val="right" w:pos="8306"/>
      </w:tabs>
      <w:spacing w:after="160" w:line="259" w:lineRule="auto"/>
    </w:pPr>
    <w:rPr>
      <w:rFonts w:ascii="Calibri" w:eastAsia="Calibri" w:hAnsi="Calibri" w:cs="Calibri"/>
      <w:color w:val="000000"/>
      <w:sz w:val="22"/>
      <w:szCs w:val="22"/>
      <w:u w:color="000000"/>
    </w:rPr>
  </w:style>
  <w:style w:type="paragraph" w:customStyle="1" w:styleId="a6">
    <w:name w:val="Κύριο τμήμα"/>
    <w:rsid w:val="00EE353D"/>
    <w:pPr>
      <w:spacing w:after="160" w:line="259" w:lineRule="auto"/>
    </w:pPr>
    <w:rPr>
      <w:rFonts w:ascii="Calibri" w:eastAsia="Calibri" w:hAnsi="Calibri" w:cs="Calibri"/>
      <w:color w:val="000000"/>
      <w:sz w:val="22"/>
      <w:szCs w:val="22"/>
      <w:u w:color="000000"/>
    </w:rPr>
  </w:style>
  <w:style w:type="paragraph" w:styleId="a7">
    <w:name w:val="No Spacing"/>
    <w:uiPriority w:val="1"/>
    <w:qFormat/>
    <w:rsid w:val="00EE353D"/>
    <w:pPr>
      <w:spacing w:after="160" w:line="259" w:lineRule="auto"/>
    </w:pPr>
    <w:rPr>
      <w:rFonts w:ascii="Calibri" w:eastAsia="Calibri" w:hAnsi="Calibri" w:cs="Calibri"/>
      <w:color w:val="000000"/>
      <w:sz w:val="22"/>
      <w:szCs w:val="22"/>
      <w:u w:color="000000"/>
    </w:rPr>
  </w:style>
  <w:style w:type="paragraph" w:styleId="a8">
    <w:name w:val="List Paragraph"/>
    <w:qFormat/>
    <w:rsid w:val="00EE353D"/>
    <w:pPr>
      <w:spacing w:after="160" w:line="259" w:lineRule="auto"/>
      <w:ind w:left="720"/>
    </w:pPr>
    <w:rPr>
      <w:rFonts w:ascii="Calibri" w:eastAsia="Calibri" w:hAnsi="Calibri" w:cs="Calibri"/>
      <w:color w:val="000000"/>
      <w:sz w:val="22"/>
      <w:szCs w:val="22"/>
      <w:u w:color="000000"/>
    </w:rPr>
  </w:style>
  <w:style w:type="numbering" w:customStyle="1" w:styleId="1">
    <w:name w:val="Εισήχθηκε το στιλ 1"/>
    <w:rsid w:val="00EE353D"/>
    <w:pPr>
      <w:numPr>
        <w:numId w:val="1"/>
      </w:numPr>
    </w:pPr>
  </w:style>
  <w:style w:type="paragraph" w:styleId="a9">
    <w:name w:val="Balloon Text"/>
    <w:basedOn w:val="a"/>
    <w:link w:val="Char0"/>
    <w:uiPriority w:val="99"/>
    <w:semiHidden/>
    <w:unhideWhenUsed/>
    <w:rsid w:val="007D5DD3"/>
    <w:rPr>
      <w:rFonts w:ascii="Tahoma" w:hAnsi="Tahoma" w:cs="Tahoma"/>
      <w:sz w:val="16"/>
      <w:szCs w:val="16"/>
    </w:rPr>
  </w:style>
  <w:style w:type="character" w:customStyle="1" w:styleId="Char0">
    <w:name w:val="Κείμενο πλαισίου Char"/>
    <w:basedOn w:val="a0"/>
    <w:link w:val="a9"/>
    <w:uiPriority w:val="99"/>
    <w:semiHidden/>
    <w:rsid w:val="007D5DD3"/>
    <w:rPr>
      <w:rFonts w:ascii="Tahoma" w:hAnsi="Tahoma" w:cs="Tahoma"/>
      <w:sz w:val="16"/>
      <w:szCs w:val="16"/>
      <w:lang w:val="en-US" w:eastAsia="en-US"/>
    </w:rPr>
  </w:style>
  <w:style w:type="character" w:customStyle="1" w:styleId="Aa">
    <w:name w:val="Κανένα A"/>
    <w:rsid w:val="003C3A6D"/>
  </w:style>
  <w:style w:type="character" w:customStyle="1" w:styleId="2Char">
    <w:name w:val="Επικεφαλίδα 2 Char"/>
    <w:basedOn w:val="a0"/>
    <w:link w:val="2"/>
    <w:uiPriority w:val="9"/>
    <w:rsid w:val="00A55AE6"/>
    <w:rPr>
      <w:rFonts w:asciiTheme="majorHAnsi" w:eastAsiaTheme="majorEastAsia" w:hAnsiTheme="majorHAnsi" w:cstheme="majorBidi"/>
      <w:b/>
      <w:bCs/>
      <w:color w:val="4F81BD" w:themeColor="accent1"/>
      <w:sz w:val="26"/>
      <w:szCs w:val="26"/>
      <w:lang w:val="en-US" w:eastAsia="en-US"/>
    </w:rPr>
  </w:style>
  <w:style w:type="character" w:customStyle="1" w:styleId="1Char">
    <w:name w:val="Επικεφαλίδα 1 Char"/>
    <w:basedOn w:val="a0"/>
    <w:link w:val="10"/>
    <w:uiPriority w:val="9"/>
    <w:rsid w:val="00A55AE6"/>
    <w:rPr>
      <w:rFonts w:asciiTheme="majorHAnsi" w:eastAsiaTheme="majorEastAsia" w:hAnsiTheme="majorHAnsi" w:cstheme="majorBidi"/>
      <w:b/>
      <w:bCs/>
      <w:color w:val="365F91" w:themeColor="accent1" w:themeShade="BF"/>
      <w:sz w:val="28"/>
      <w:szCs w:val="28"/>
      <w:lang w:val="en-US" w:eastAsia="en-US"/>
    </w:rPr>
  </w:style>
  <w:style w:type="character" w:styleId="ab">
    <w:name w:val="Intense Emphasis"/>
    <w:basedOn w:val="a0"/>
    <w:uiPriority w:val="21"/>
    <w:qFormat/>
    <w:rsid w:val="006E3C83"/>
    <w:rPr>
      <w:i/>
      <w:iCs/>
      <w:color w:val="4F81BD" w:themeColor="accent1"/>
    </w:rPr>
  </w:style>
  <w:style w:type="character" w:customStyle="1" w:styleId="11">
    <w:name w:val="Αναφορά1"/>
    <w:basedOn w:val="a0"/>
    <w:uiPriority w:val="99"/>
    <w:semiHidden/>
    <w:unhideWhenUsed/>
    <w:rsid w:val="00003CF9"/>
    <w:rPr>
      <w:color w:val="2B579A"/>
      <w:shd w:val="clear" w:color="auto" w:fill="E6E6E6"/>
    </w:rPr>
  </w:style>
  <w:style w:type="character" w:styleId="ac">
    <w:name w:val="annotation reference"/>
    <w:basedOn w:val="a0"/>
    <w:uiPriority w:val="99"/>
    <w:semiHidden/>
    <w:unhideWhenUsed/>
    <w:rsid w:val="00003CF9"/>
    <w:rPr>
      <w:sz w:val="16"/>
      <w:szCs w:val="16"/>
    </w:rPr>
  </w:style>
  <w:style w:type="paragraph" w:styleId="ad">
    <w:name w:val="annotation text"/>
    <w:basedOn w:val="a"/>
    <w:link w:val="Char1"/>
    <w:uiPriority w:val="99"/>
    <w:semiHidden/>
    <w:unhideWhenUsed/>
    <w:rsid w:val="00003CF9"/>
    <w:rPr>
      <w:sz w:val="20"/>
      <w:szCs w:val="20"/>
    </w:rPr>
  </w:style>
  <w:style w:type="character" w:customStyle="1" w:styleId="Char1">
    <w:name w:val="Κείμενο σχολίου Char"/>
    <w:basedOn w:val="a0"/>
    <w:link w:val="ad"/>
    <w:uiPriority w:val="99"/>
    <w:semiHidden/>
    <w:rsid w:val="00003CF9"/>
    <w:rPr>
      <w:lang w:val="en-US" w:eastAsia="en-US"/>
    </w:rPr>
  </w:style>
  <w:style w:type="paragraph" w:styleId="ae">
    <w:name w:val="annotation subject"/>
    <w:basedOn w:val="ad"/>
    <w:next w:val="ad"/>
    <w:link w:val="Char2"/>
    <w:uiPriority w:val="99"/>
    <w:semiHidden/>
    <w:unhideWhenUsed/>
    <w:rsid w:val="00003CF9"/>
    <w:rPr>
      <w:b/>
      <w:bCs/>
    </w:rPr>
  </w:style>
  <w:style w:type="character" w:customStyle="1" w:styleId="Char2">
    <w:name w:val="Θέμα σχολίου Char"/>
    <w:basedOn w:val="Char1"/>
    <w:link w:val="ae"/>
    <w:uiPriority w:val="99"/>
    <w:semiHidden/>
    <w:rsid w:val="00003CF9"/>
    <w:rPr>
      <w:b/>
      <w:bCs/>
      <w:lang w:val="en-US" w:eastAsia="en-US"/>
    </w:rPr>
  </w:style>
  <w:style w:type="character" w:styleId="-0">
    <w:name w:val="FollowedHyperlink"/>
    <w:basedOn w:val="a0"/>
    <w:uiPriority w:val="99"/>
    <w:semiHidden/>
    <w:unhideWhenUsed/>
    <w:rsid w:val="00003CF9"/>
    <w:rPr>
      <w:color w:val="FF00FF" w:themeColor="followedHyperlink"/>
      <w:u w:val="single"/>
    </w:rPr>
  </w:style>
  <w:style w:type="character" w:styleId="af">
    <w:name w:val="Emphasis"/>
    <w:basedOn w:val="a0"/>
    <w:uiPriority w:val="20"/>
    <w:qFormat/>
    <w:rsid w:val="001E1820"/>
    <w:rPr>
      <w:i/>
      <w:iCs/>
    </w:rPr>
  </w:style>
  <w:style w:type="character" w:customStyle="1" w:styleId="apple-converted-space">
    <w:name w:val="apple-converted-space"/>
    <w:basedOn w:val="a0"/>
    <w:rsid w:val="001E1820"/>
  </w:style>
  <w:style w:type="character" w:customStyle="1" w:styleId="Char">
    <w:name w:val="Υποσέλιδο Char"/>
    <w:basedOn w:val="a0"/>
    <w:link w:val="a5"/>
    <w:uiPriority w:val="99"/>
    <w:rsid w:val="00537A59"/>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59111">
      <w:bodyDiv w:val="1"/>
      <w:marLeft w:val="0"/>
      <w:marRight w:val="0"/>
      <w:marTop w:val="0"/>
      <w:marBottom w:val="0"/>
      <w:divBdr>
        <w:top w:val="none" w:sz="0" w:space="0" w:color="auto"/>
        <w:left w:val="none" w:sz="0" w:space="0" w:color="auto"/>
        <w:bottom w:val="none" w:sz="0" w:space="0" w:color="auto"/>
        <w:right w:val="none" w:sz="0" w:space="0" w:color="auto"/>
      </w:divBdr>
      <w:divsChild>
        <w:div w:id="62994335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692920143">
              <w:marLeft w:val="0"/>
              <w:marRight w:val="0"/>
              <w:marTop w:val="0"/>
              <w:marBottom w:val="0"/>
              <w:divBdr>
                <w:top w:val="none" w:sz="0" w:space="0" w:color="auto"/>
                <w:left w:val="none" w:sz="0" w:space="0" w:color="auto"/>
                <w:bottom w:val="none" w:sz="0" w:space="0" w:color="auto"/>
                <w:right w:val="none" w:sz="0" w:space="0" w:color="auto"/>
              </w:divBdr>
              <w:divsChild>
                <w:div w:id="422920588">
                  <w:marLeft w:val="0"/>
                  <w:marRight w:val="0"/>
                  <w:marTop w:val="0"/>
                  <w:marBottom w:val="0"/>
                  <w:divBdr>
                    <w:top w:val="none" w:sz="0" w:space="0" w:color="auto"/>
                    <w:left w:val="none" w:sz="0" w:space="0" w:color="auto"/>
                    <w:bottom w:val="none" w:sz="0" w:space="0" w:color="auto"/>
                    <w:right w:val="none" w:sz="0" w:space="0" w:color="auto"/>
                  </w:divBdr>
                  <w:divsChild>
                    <w:div w:id="1575166569">
                      <w:marLeft w:val="0"/>
                      <w:marRight w:val="0"/>
                      <w:marTop w:val="0"/>
                      <w:marBottom w:val="0"/>
                      <w:divBdr>
                        <w:top w:val="none" w:sz="0" w:space="0" w:color="auto"/>
                        <w:left w:val="none" w:sz="0" w:space="0" w:color="auto"/>
                        <w:bottom w:val="none" w:sz="0" w:space="0" w:color="auto"/>
                        <w:right w:val="none" w:sz="0" w:space="0" w:color="auto"/>
                      </w:divBdr>
                      <w:divsChild>
                        <w:div w:id="1236817121">
                          <w:marLeft w:val="0"/>
                          <w:marRight w:val="0"/>
                          <w:marTop w:val="0"/>
                          <w:marBottom w:val="0"/>
                          <w:divBdr>
                            <w:top w:val="none" w:sz="0" w:space="0" w:color="auto"/>
                            <w:left w:val="none" w:sz="0" w:space="0" w:color="auto"/>
                            <w:bottom w:val="none" w:sz="0" w:space="0" w:color="auto"/>
                            <w:right w:val="none" w:sz="0" w:space="0" w:color="auto"/>
                          </w:divBdr>
                          <w:divsChild>
                            <w:div w:id="792285015">
                              <w:marLeft w:val="0"/>
                              <w:marRight w:val="0"/>
                              <w:marTop w:val="0"/>
                              <w:marBottom w:val="0"/>
                              <w:divBdr>
                                <w:top w:val="none" w:sz="0" w:space="0" w:color="auto"/>
                                <w:left w:val="none" w:sz="0" w:space="0" w:color="auto"/>
                                <w:bottom w:val="none" w:sz="0" w:space="0" w:color="auto"/>
                                <w:right w:val="none" w:sz="0" w:space="0" w:color="auto"/>
                              </w:divBdr>
                              <w:divsChild>
                                <w:div w:id="1971007499">
                                  <w:marLeft w:val="0"/>
                                  <w:marRight w:val="0"/>
                                  <w:marTop w:val="0"/>
                                  <w:marBottom w:val="0"/>
                                  <w:divBdr>
                                    <w:top w:val="none" w:sz="0" w:space="0" w:color="auto"/>
                                    <w:left w:val="none" w:sz="0" w:space="0" w:color="auto"/>
                                    <w:bottom w:val="none" w:sz="0" w:space="0" w:color="auto"/>
                                    <w:right w:val="none" w:sz="0" w:space="0" w:color="auto"/>
                                  </w:divBdr>
                                  <w:divsChild>
                                    <w:div w:id="1014039919">
                                      <w:marLeft w:val="0"/>
                                      <w:marRight w:val="0"/>
                                      <w:marTop w:val="0"/>
                                      <w:marBottom w:val="0"/>
                                      <w:divBdr>
                                        <w:top w:val="none" w:sz="0" w:space="0" w:color="auto"/>
                                        <w:left w:val="none" w:sz="0" w:space="0" w:color="auto"/>
                                        <w:bottom w:val="none" w:sz="0" w:space="0" w:color="auto"/>
                                        <w:right w:val="none" w:sz="0" w:space="0" w:color="auto"/>
                                      </w:divBdr>
                                      <w:divsChild>
                                        <w:div w:id="1167328801">
                                          <w:marLeft w:val="0"/>
                                          <w:marRight w:val="0"/>
                                          <w:marTop w:val="0"/>
                                          <w:marBottom w:val="0"/>
                                          <w:divBdr>
                                            <w:top w:val="none" w:sz="0" w:space="0" w:color="auto"/>
                                            <w:left w:val="none" w:sz="0" w:space="0" w:color="auto"/>
                                            <w:bottom w:val="none" w:sz="0" w:space="0" w:color="auto"/>
                                            <w:right w:val="none" w:sz="0" w:space="0" w:color="auto"/>
                                          </w:divBdr>
                                          <w:divsChild>
                                            <w:div w:id="1552115244">
                                              <w:marLeft w:val="0"/>
                                              <w:marRight w:val="0"/>
                                              <w:marTop w:val="0"/>
                                              <w:marBottom w:val="0"/>
                                              <w:divBdr>
                                                <w:top w:val="none" w:sz="0" w:space="0" w:color="auto"/>
                                                <w:left w:val="none" w:sz="0" w:space="0" w:color="auto"/>
                                                <w:bottom w:val="none" w:sz="0" w:space="0" w:color="auto"/>
                                                <w:right w:val="none" w:sz="0" w:space="0" w:color="auto"/>
                                              </w:divBdr>
                                              <w:divsChild>
                                                <w:div w:id="1753693644">
                                                  <w:marLeft w:val="227"/>
                                                  <w:marRight w:val="283"/>
                                                  <w:marTop w:val="0"/>
                                                  <w:marBottom w:val="0"/>
                                                  <w:divBdr>
                                                    <w:top w:val="none" w:sz="0" w:space="0" w:color="auto"/>
                                                    <w:left w:val="none" w:sz="0" w:space="0" w:color="auto"/>
                                                    <w:bottom w:val="none" w:sz="0" w:space="0" w:color="auto"/>
                                                    <w:right w:val="none" w:sz="0" w:space="0" w:color="auto"/>
                                                  </w:divBdr>
                                                </w:div>
                                                <w:div w:id="1716005681">
                                                  <w:marLeft w:val="227"/>
                                                  <w:marRight w:val="283"/>
                                                  <w:marTop w:val="0"/>
                                                  <w:marBottom w:val="0"/>
                                                  <w:divBdr>
                                                    <w:top w:val="none" w:sz="0" w:space="0" w:color="auto"/>
                                                    <w:left w:val="none" w:sz="0" w:space="0" w:color="auto"/>
                                                    <w:bottom w:val="none" w:sz="0" w:space="0" w:color="auto"/>
                                                    <w:right w:val="none" w:sz="0" w:space="0" w:color="auto"/>
                                                  </w:divBdr>
                                                </w:div>
                                                <w:div w:id="483815903">
                                                  <w:marLeft w:val="227"/>
                                                  <w:marRight w:val="283"/>
                                                  <w:marTop w:val="0"/>
                                                  <w:marBottom w:val="0"/>
                                                  <w:divBdr>
                                                    <w:top w:val="none" w:sz="0" w:space="0" w:color="auto"/>
                                                    <w:left w:val="none" w:sz="0" w:space="0" w:color="auto"/>
                                                    <w:bottom w:val="none" w:sz="0" w:space="0" w:color="auto"/>
                                                    <w:right w:val="none" w:sz="0" w:space="0" w:color="auto"/>
                                                  </w:divBdr>
                                                </w:div>
                                                <w:div w:id="391080638">
                                                  <w:marLeft w:val="227"/>
                                                  <w:marRight w:val="283"/>
                                                  <w:marTop w:val="0"/>
                                                  <w:marBottom w:val="0"/>
                                                  <w:divBdr>
                                                    <w:top w:val="none" w:sz="0" w:space="0" w:color="auto"/>
                                                    <w:left w:val="none" w:sz="0" w:space="0" w:color="auto"/>
                                                    <w:bottom w:val="none" w:sz="0" w:space="0" w:color="auto"/>
                                                    <w:right w:val="none" w:sz="0" w:space="0" w:color="auto"/>
                                                  </w:divBdr>
                                                </w:div>
                                                <w:div w:id="358507408">
                                                  <w:marLeft w:val="227"/>
                                                  <w:marRight w:val="283"/>
                                                  <w:marTop w:val="0"/>
                                                  <w:marBottom w:val="0"/>
                                                  <w:divBdr>
                                                    <w:top w:val="none" w:sz="0" w:space="0" w:color="auto"/>
                                                    <w:left w:val="none" w:sz="0" w:space="0" w:color="auto"/>
                                                    <w:bottom w:val="none" w:sz="0" w:space="0" w:color="auto"/>
                                                    <w:right w:val="none" w:sz="0" w:space="0" w:color="auto"/>
                                                  </w:divBdr>
                                                </w:div>
                                                <w:div w:id="554701580">
                                                  <w:marLeft w:val="227"/>
                                                  <w:marRight w:val="283"/>
                                                  <w:marTop w:val="0"/>
                                                  <w:marBottom w:val="0"/>
                                                  <w:divBdr>
                                                    <w:top w:val="none" w:sz="0" w:space="0" w:color="auto"/>
                                                    <w:left w:val="none" w:sz="0" w:space="0" w:color="auto"/>
                                                    <w:bottom w:val="none" w:sz="0" w:space="0" w:color="auto"/>
                                                    <w:right w:val="none" w:sz="0" w:space="0" w:color="auto"/>
                                                  </w:divBdr>
                                                </w:div>
                                                <w:div w:id="807429664">
                                                  <w:marLeft w:val="227"/>
                                                  <w:marRight w:val="283"/>
                                                  <w:marTop w:val="0"/>
                                                  <w:marBottom w:val="240"/>
                                                  <w:divBdr>
                                                    <w:top w:val="none" w:sz="0" w:space="0" w:color="auto"/>
                                                    <w:left w:val="none" w:sz="0" w:space="0" w:color="auto"/>
                                                    <w:bottom w:val="none" w:sz="0" w:space="0" w:color="auto"/>
                                                    <w:right w:val="none" w:sz="0" w:space="0" w:color="auto"/>
                                                  </w:divBdr>
                                                </w:div>
                                                <w:div w:id="250505654">
                                                  <w:marLeft w:val="227"/>
                                                  <w:marRight w:val="283"/>
                                                  <w:marTop w:val="0"/>
                                                  <w:marBottom w:val="240"/>
                                                  <w:divBdr>
                                                    <w:top w:val="none" w:sz="0" w:space="0" w:color="auto"/>
                                                    <w:left w:val="none" w:sz="0" w:space="0" w:color="auto"/>
                                                    <w:bottom w:val="none" w:sz="0" w:space="0" w:color="auto"/>
                                                    <w:right w:val="none" w:sz="0" w:space="0" w:color="auto"/>
                                                  </w:divBdr>
                                                </w:div>
                                                <w:div w:id="383067599">
                                                  <w:marLeft w:val="227"/>
                                                  <w:marRight w:val="283"/>
                                                  <w:marTop w:val="0"/>
                                                  <w:marBottom w:val="240"/>
                                                  <w:divBdr>
                                                    <w:top w:val="none" w:sz="0" w:space="0" w:color="auto"/>
                                                    <w:left w:val="none" w:sz="0" w:space="0" w:color="auto"/>
                                                    <w:bottom w:val="none" w:sz="0" w:space="0" w:color="auto"/>
                                                    <w:right w:val="none" w:sz="0" w:space="0" w:color="auto"/>
                                                  </w:divBdr>
                                                </w:div>
                                                <w:div w:id="57824523">
                                                  <w:marLeft w:val="227"/>
                                                  <w:marRight w:val="283"/>
                                                  <w:marTop w:val="0"/>
                                                  <w:marBottom w:val="240"/>
                                                  <w:divBdr>
                                                    <w:top w:val="none" w:sz="0" w:space="0" w:color="auto"/>
                                                    <w:left w:val="none" w:sz="0" w:space="0" w:color="auto"/>
                                                    <w:bottom w:val="none" w:sz="0" w:space="0" w:color="auto"/>
                                                    <w:right w:val="none" w:sz="0" w:space="0" w:color="auto"/>
                                                  </w:divBdr>
                                                </w:div>
                                                <w:div w:id="599796245">
                                                  <w:marLeft w:val="227"/>
                                                  <w:marRight w:val="283"/>
                                                  <w:marTop w:val="0"/>
                                                  <w:marBottom w:val="240"/>
                                                  <w:divBdr>
                                                    <w:top w:val="none" w:sz="0" w:space="0" w:color="auto"/>
                                                    <w:left w:val="none" w:sz="0" w:space="0" w:color="auto"/>
                                                    <w:bottom w:val="none" w:sz="0" w:space="0" w:color="auto"/>
                                                    <w:right w:val="none" w:sz="0" w:space="0" w:color="auto"/>
                                                  </w:divBdr>
                                                </w:div>
                                                <w:div w:id="1794324515">
                                                  <w:marLeft w:val="0"/>
                                                  <w:marRight w:val="0"/>
                                                  <w:marTop w:val="180"/>
                                                  <w:marBottom w:val="0"/>
                                                  <w:divBdr>
                                                    <w:top w:val="none" w:sz="0" w:space="0" w:color="auto"/>
                                                    <w:left w:val="none" w:sz="0" w:space="0" w:color="auto"/>
                                                    <w:bottom w:val="none" w:sz="0" w:space="0" w:color="auto"/>
                                                    <w:right w:val="none" w:sz="0" w:space="0" w:color="auto"/>
                                                  </w:divBdr>
                                                </w:div>
                                                <w:div w:id="2070566927">
                                                  <w:marLeft w:val="150"/>
                                                  <w:marRight w:val="150"/>
                                                  <w:marTop w:val="150"/>
                                                  <w:marBottom w:val="150"/>
                                                  <w:divBdr>
                                                    <w:top w:val="none" w:sz="0" w:space="0" w:color="auto"/>
                                                    <w:left w:val="single" w:sz="6" w:space="8" w:color="CCCCCC"/>
                                                    <w:bottom w:val="none" w:sz="0" w:space="0" w:color="auto"/>
                                                    <w:right w:val="none" w:sz="0" w:space="0" w:color="auto"/>
                                                  </w:divBdr>
                                                  <w:divsChild>
                                                    <w:div w:id="650523526">
                                                      <w:marLeft w:val="227"/>
                                                      <w:marRight w:val="283"/>
                                                      <w:marTop w:val="0"/>
                                                      <w:marBottom w:val="240"/>
                                                      <w:divBdr>
                                                        <w:top w:val="none" w:sz="0" w:space="0" w:color="auto"/>
                                                        <w:left w:val="none" w:sz="0" w:space="0" w:color="auto"/>
                                                        <w:bottom w:val="none" w:sz="0" w:space="0" w:color="auto"/>
                                                        <w:right w:val="none" w:sz="0" w:space="0" w:color="auto"/>
                                                      </w:divBdr>
                                                    </w:div>
                                                    <w:div w:id="718434513">
                                                      <w:marLeft w:val="227"/>
                                                      <w:marRight w:val="283"/>
                                                      <w:marTop w:val="0"/>
                                                      <w:marBottom w:val="240"/>
                                                      <w:divBdr>
                                                        <w:top w:val="none" w:sz="0" w:space="0" w:color="auto"/>
                                                        <w:left w:val="none" w:sz="0" w:space="0" w:color="auto"/>
                                                        <w:bottom w:val="none" w:sz="0" w:space="0" w:color="auto"/>
                                                        <w:right w:val="none" w:sz="0" w:space="0" w:color="auto"/>
                                                      </w:divBdr>
                                                    </w:div>
                                                    <w:div w:id="606080625">
                                                      <w:marLeft w:val="227"/>
                                                      <w:marRight w:val="283"/>
                                                      <w:marTop w:val="0"/>
                                                      <w:marBottom w:val="240"/>
                                                      <w:divBdr>
                                                        <w:top w:val="none" w:sz="0" w:space="0" w:color="auto"/>
                                                        <w:left w:val="none" w:sz="0" w:space="0" w:color="auto"/>
                                                        <w:bottom w:val="none" w:sz="0" w:space="0" w:color="auto"/>
                                                        <w:right w:val="none" w:sz="0" w:space="0" w:color="auto"/>
                                                      </w:divBdr>
                                                    </w:div>
                                                    <w:div w:id="2140604102">
                                                      <w:marLeft w:val="227"/>
                                                      <w:marRight w:val="283"/>
                                                      <w:marTop w:val="0"/>
                                                      <w:marBottom w:val="240"/>
                                                      <w:divBdr>
                                                        <w:top w:val="none" w:sz="0" w:space="0" w:color="auto"/>
                                                        <w:left w:val="none" w:sz="0" w:space="0" w:color="auto"/>
                                                        <w:bottom w:val="none" w:sz="0" w:space="0" w:color="auto"/>
                                                        <w:right w:val="none" w:sz="0" w:space="0" w:color="auto"/>
                                                      </w:divBdr>
                                                    </w:div>
                                                    <w:div w:id="1578517035">
                                                      <w:marLeft w:val="227"/>
                                                      <w:marRight w:val="283"/>
                                                      <w:marTop w:val="0"/>
                                                      <w:marBottom w:val="240"/>
                                                      <w:divBdr>
                                                        <w:top w:val="none" w:sz="0" w:space="0" w:color="auto"/>
                                                        <w:left w:val="none" w:sz="0" w:space="0" w:color="auto"/>
                                                        <w:bottom w:val="none" w:sz="0" w:space="0" w:color="auto"/>
                                                        <w:right w:val="none" w:sz="0" w:space="0" w:color="auto"/>
                                                      </w:divBdr>
                                                    </w:div>
                                                    <w:div w:id="132063313">
                                                      <w:marLeft w:val="227"/>
                                                      <w:marRight w:val="283"/>
                                                      <w:marTop w:val="0"/>
                                                      <w:marBottom w:val="240"/>
                                                      <w:divBdr>
                                                        <w:top w:val="none" w:sz="0" w:space="0" w:color="auto"/>
                                                        <w:left w:val="none" w:sz="0" w:space="0" w:color="auto"/>
                                                        <w:bottom w:val="none" w:sz="0" w:space="0" w:color="auto"/>
                                                        <w:right w:val="none" w:sz="0" w:space="0" w:color="auto"/>
                                                      </w:divBdr>
                                                    </w:div>
                                                    <w:div w:id="1292832106">
                                                      <w:marLeft w:val="227"/>
                                                      <w:marRight w:val="283"/>
                                                      <w:marTop w:val="0"/>
                                                      <w:marBottom w:val="240"/>
                                                      <w:divBdr>
                                                        <w:top w:val="none" w:sz="0" w:space="0" w:color="auto"/>
                                                        <w:left w:val="none" w:sz="0" w:space="0" w:color="auto"/>
                                                        <w:bottom w:val="none" w:sz="0" w:space="0" w:color="auto"/>
                                                        <w:right w:val="none" w:sz="0" w:space="0" w:color="auto"/>
                                                      </w:divBdr>
                                                    </w:div>
                                                    <w:div w:id="574512661">
                                                      <w:marLeft w:val="227"/>
                                                      <w:marRight w:val="283"/>
                                                      <w:marTop w:val="0"/>
                                                      <w:marBottom w:val="240"/>
                                                      <w:divBdr>
                                                        <w:top w:val="none" w:sz="0" w:space="0" w:color="auto"/>
                                                        <w:left w:val="none" w:sz="0" w:space="0" w:color="auto"/>
                                                        <w:bottom w:val="none" w:sz="0" w:space="0" w:color="auto"/>
                                                        <w:right w:val="none" w:sz="0" w:space="0" w:color="auto"/>
                                                      </w:divBdr>
                                                    </w:div>
                                                    <w:div w:id="1813979522">
                                                      <w:marLeft w:val="227"/>
                                                      <w:marRight w:val="283"/>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868</Words>
  <Characters>4692</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Giannis</dc:creator>
  <cp:lastModifiedBy>Kyriazidis</cp:lastModifiedBy>
  <cp:revision>2</cp:revision>
  <cp:lastPrinted>2018-04-23T09:01:00Z</cp:lastPrinted>
  <dcterms:created xsi:type="dcterms:W3CDTF">2018-04-23T09:02:00Z</dcterms:created>
  <dcterms:modified xsi:type="dcterms:W3CDTF">2018-04-23T09:02:00Z</dcterms:modified>
</cp:coreProperties>
</file>